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A06F2" w14:textId="77777777" w:rsidR="005715E0" w:rsidRPr="001B2AE4" w:rsidRDefault="005715E0" w:rsidP="005715E0">
      <w:pPr>
        <w:jc w:val="both"/>
        <w:rPr>
          <w:b/>
          <w:bCs/>
          <w:iCs/>
          <w:lang w:val="ro-RO"/>
        </w:rPr>
      </w:pPr>
      <w:r w:rsidRPr="001B2AE4">
        <w:rPr>
          <w:b/>
          <w:iCs/>
          <w:noProof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0D5A353" wp14:editId="1EE75DB4">
                <wp:simplePos x="0" y="0"/>
                <wp:positionH relativeFrom="margin">
                  <wp:posOffset>6127750</wp:posOffset>
                </wp:positionH>
                <wp:positionV relativeFrom="margin">
                  <wp:posOffset>-171450</wp:posOffset>
                </wp:positionV>
                <wp:extent cx="2889250" cy="1720850"/>
                <wp:effectExtent l="0" t="0" r="25400" b="1270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8925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F9020" w14:textId="77777777" w:rsidR="005715E0" w:rsidRPr="006D0EE7" w:rsidRDefault="005715E0" w:rsidP="005715E0">
                            <w:pPr>
                              <w:tabs>
                                <w:tab w:val="left" w:pos="9720"/>
                              </w:tabs>
                              <w:rPr>
                                <w:b/>
                              </w:rPr>
                            </w:pPr>
                            <w:r w:rsidRPr="006D0EE7">
                              <w:rPr>
                                <w:b/>
                              </w:rPr>
                              <w:t>AVIZAT,</w:t>
                            </w:r>
                          </w:p>
                          <w:p w14:paraId="6E69177B" w14:textId="77777777" w:rsidR="005715E0" w:rsidRPr="006D0EE7" w:rsidRDefault="005715E0" w:rsidP="005715E0">
                            <w:pPr>
                              <w:tabs>
                                <w:tab w:val="left" w:pos="9720"/>
                              </w:tabs>
                              <w:rPr>
                                <w:b/>
                              </w:rPr>
                            </w:pPr>
                            <w:r w:rsidRPr="006D0EE7">
                              <w:rPr>
                                <w:b/>
                              </w:rPr>
                              <w:t xml:space="preserve">DIRECTOR, </w:t>
                            </w:r>
                          </w:p>
                          <w:p w14:paraId="50B6AD43" w14:textId="77777777" w:rsidR="005715E0" w:rsidRPr="006D0EE7" w:rsidRDefault="005715E0" w:rsidP="005715E0">
                            <w:pPr>
                              <w:tabs>
                                <w:tab w:val="left" w:pos="9720"/>
                              </w:tabs>
                              <w:rPr>
                                <w:b/>
                              </w:rPr>
                            </w:pPr>
                            <w:r w:rsidRPr="006D0EE7">
                              <w:rPr>
                                <w:b/>
                              </w:rPr>
                              <w:t>...............................................</w:t>
                            </w:r>
                            <w:r>
                              <w:rPr>
                                <w:b/>
                              </w:rPr>
                              <w:t>........................</w:t>
                            </w:r>
                          </w:p>
                          <w:p w14:paraId="0B21CC9E" w14:textId="77777777" w:rsidR="005715E0" w:rsidRPr="006D0EE7" w:rsidRDefault="005715E0" w:rsidP="005715E0">
                            <w:pPr>
                              <w:tabs>
                                <w:tab w:val="left" w:pos="9720"/>
                              </w:tabs>
                              <w:rPr>
                                <w:b/>
                              </w:rPr>
                            </w:pPr>
                          </w:p>
                          <w:p w14:paraId="2AB384BE" w14:textId="77777777" w:rsidR="005715E0" w:rsidRPr="006D0EE7" w:rsidRDefault="005715E0" w:rsidP="005715E0">
                            <w:pPr>
                              <w:tabs>
                                <w:tab w:val="left" w:pos="9720"/>
                              </w:tabs>
                              <w:rPr>
                                <w:b/>
                              </w:rPr>
                            </w:pPr>
                            <w:r w:rsidRPr="006D0EE7">
                              <w:rPr>
                                <w:b/>
                              </w:rPr>
                              <w:t>AVIZAT,</w:t>
                            </w:r>
                          </w:p>
                          <w:p w14:paraId="43F84178" w14:textId="77777777" w:rsidR="005715E0" w:rsidRPr="006D0EE7" w:rsidRDefault="005715E0" w:rsidP="005715E0">
                            <w:pPr>
                              <w:tabs>
                                <w:tab w:val="left" w:pos="9720"/>
                              </w:tabs>
                              <w:rPr>
                                <w:b/>
                              </w:rPr>
                            </w:pPr>
                            <w:r w:rsidRPr="006D0EE7">
                              <w:rPr>
                                <w:b/>
                              </w:rPr>
                              <w:t>RESPONSABIL COMISIE,</w:t>
                            </w:r>
                          </w:p>
                          <w:p w14:paraId="25F46745" w14:textId="77777777" w:rsidR="005715E0" w:rsidRPr="006D0EE7" w:rsidRDefault="005715E0" w:rsidP="005715E0">
                            <w:pPr>
                              <w:rPr>
                                <w:b/>
                                <w:color w:val="4F81BD"/>
                              </w:rPr>
                            </w:pPr>
                            <w:r w:rsidRPr="006D0EE7">
                              <w:rPr>
                                <w:b/>
                              </w:rPr>
                              <w:t>…………………………………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D5A353" id="Rectangle 3" o:spid="_x0000_s1026" style="position:absolute;left:0;text-align:left;margin-left:482.5pt;margin-top:-13.5pt;width:227.5pt;height:135.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" o:allowincell="f" strokeweight="1pt">
                <v:stroke dashstyle="dash"/>
                <v:shadow color="#868686"/>
                <v:textbox inset="21.6pt,21.6pt,21.6pt,21.6pt">
                  <w:txbxContent>
                    <w:p w14:paraId="729F9020" w14:textId="77777777" w:rsidR="005715E0" w:rsidRPr="006D0EE7" w:rsidRDefault="005715E0" w:rsidP="005715E0">
                      <w:pPr>
                        <w:tabs>
                          <w:tab w:val="left" w:pos="9720"/>
                        </w:tabs>
                        <w:rPr>
                          <w:b/>
                        </w:rPr>
                      </w:pPr>
                      <w:r w:rsidRPr="006D0EE7">
                        <w:rPr>
                          <w:b/>
                        </w:rPr>
                        <w:t>AVIZAT,</w:t>
                      </w:r>
                    </w:p>
                    <w:p w14:paraId="6E69177B" w14:textId="77777777" w:rsidR="005715E0" w:rsidRPr="006D0EE7" w:rsidRDefault="005715E0" w:rsidP="005715E0">
                      <w:pPr>
                        <w:tabs>
                          <w:tab w:val="left" w:pos="9720"/>
                        </w:tabs>
                        <w:rPr>
                          <w:b/>
                        </w:rPr>
                      </w:pPr>
                      <w:r w:rsidRPr="006D0EE7">
                        <w:rPr>
                          <w:b/>
                        </w:rPr>
                        <w:t xml:space="preserve">DIRECTOR, </w:t>
                      </w:r>
                    </w:p>
                    <w:p w14:paraId="50B6AD43" w14:textId="77777777" w:rsidR="005715E0" w:rsidRPr="006D0EE7" w:rsidRDefault="005715E0" w:rsidP="005715E0">
                      <w:pPr>
                        <w:tabs>
                          <w:tab w:val="left" w:pos="9720"/>
                        </w:tabs>
                        <w:rPr>
                          <w:b/>
                        </w:rPr>
                      </w:pPr>
                      <w:r w:rsidRPr="006D0EE7">
                        <w:rPr>
                          <w:b/>
                        </w:rPr>
                        <w:t>...............................................</w:t>
                      </w:r>
                      <w:r>
                        <w:rPr>
                          <w:b/>
                        </w:rPr>
                        <w:t>........................</w:t>
                      </w:r>
                    </w:p>
                    <w:p w14:paraId="0B21CC9E" w14:textId="77777777" w:rsidR="005715E0" w:rsidRPr="006D0EE7" w:rsidRDefault="005715E0" w:rsidP="005715E0">
                      <w:pPr>
                        <w:tabs>
                          <w:tab w:val="left" w:pos="9720"/>
                        </w:tabs>
                        <w:rPr>
                          <w:b/>
                        </w:rPr>
                      </w:pPr>
                    </w:p>
                    <w:p w14:paraId="2AB384BE" w14:textId="77777777" w:rsidR="005715E0" w:rsidRPr="006D0EE7" w:rsidRDefault="005715E0" w:rsidP="005715E0">
                      <w:pPr>
                        <w:tabs>
                          <w:tab w:val="left" w:pos="9720"/>
                        </w:tabs>
                        <w:rPr>
                          <w:b/>
                        </w:rPr>
                      </w:pPr>
                      <w:r w:rsidRPr="006D0EE7">
                        <w:rPr>
                          <w:b/>
                        </w:rPr>
                        <w:t>AVIZAT,</w:t>
                      </w:r>
                    </w:p>
                    <w:p w14:paraId="43F84178" w14:textId="77777777" w:rsidR="005715E0" w:rsidRPr="006D0EE7" w:rsidRDefault="005715E0" w:rsidP="005715E0">
                      <w:pPr>
                        <w:tabs>
                          <w:tab w:val="left" w:pos="9720"/>
                        </w:tabs>
                        <w:rPr>
                          <w:b/>
                        </w:rPr>
                      </w:pPr>
                      <w:r w:rsidRPr="006D0EE7">
                        <w:rPr>
                          <w:b/>
                        </w:rPr>
                        <w:t>RESPONSABIL COMISIE,</w:t>
                      </w:r>
                    </w:p>
                    <w:p w14:paraId="25F46745" w14:textId="77777777" w:rsidR="005715E0" w:rsidRPr="006D0EE7" w:rsidRDefault="005715E0" w:rsidP="005715E0">
                      <w:pPr>
                        <w:rPr>
                          <w:b/>
                          <w:color w:val="4F81BD"/>
                        </w:rPr>
                      </w:pPr>
                      <w:r w:rsidRPr="006D0EE7">
                        <w:rPr>
                          <w:b/>
                        </w:rPr>
                        <w:t>…………………………………</w:t>
                      </w:r>
                      <w:r>
                        <w:rPr>
                          <w:b/>
                        </w:rPr>
                        <w:t>……………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B2AE4">
        <w:rPr>
          <w:b/>
          <w:iCs/>
          <w:lang w:val="ro-RO"/>
        </w:rPr>
        <w:t>Anul ș</w:t>
      </w:r>
      <w:r w:rsidRPr="001B2AE4">
        <w:rPr>
          <w:b/>
          <w:i/>
          <w:lang w:val="ro-RO"/>
        </w:rPr>
        <w:t>c</w:t>
      </w:r>
      <w:r w:rsidRPr="001B2AE4">
        <w:rPr>
          <w:b/>
          <w:iCs/>
          <w:lang w:val="ro-RO"/>
        </w:rPr>
        <w:t>olar</w:t>
      </w:r>
      <w:r w:rsidRPr="001B2AE4">
        <w:rPr>
          <w:bCs/>
          <w:iCs/>
          <w:lang w:val="ro-RO"/>
        </w:rPr>
        <w:t>:</w:t>
      </w:r>
      <w:r w:rsidRPr="001B2AE4">
        <w:rPr>
          <w:b/>
          <w:bCs/>
          <w:iCs/>
          <w:lang w:val="ro-RO"/>
        </w:rPr>
        <w:t xml:space="preserve"> </w:t>
      </w:r>
      <w:r>
        <w:rPr>
          <w:b/>
          <w:bCs/>
          <w:iCs/>
          <w:lang w:val="ro-RO"/>
        </w:rPr>
        <w:t>2024-2025</w:t>
      </w:r>
    </w:p>
    <w:p w14:paraId="64B959B0" w14:textId="77777777" w:rsidR="005715E0" w:rsidRPr="001B2AE4" w:rsidRDefault="005715E0" w:rsidP="005715E0">
      <w:pPr>
        <w:jc w:val="both"/>
        <w:rPr>
          <w:iCs/>
          <w:lang w:val="ro-RO"/>
        </w:rPr>
      </w:pPr>
      <w:r w:rsidRPr="001B2AE4">
        <w:rPr>
          <w:b/>
          <w:iCs/>
          <w:lang w:val="ro-RO"/>
        </w:rPr>
        <w:t>Unitatea de învățământ:</w:t>
      </w:r>
      <w:r w:rsidRPr="001B2AE4">
        <w:rPr>
          <w:b/>
          <w:bCs/>
          <w:iCs/>
          <w:lang w:val="ro-RO"/>
        </w:rPr>
        <w:t xml:space="preserve"> </w:t>
      </w:r>
      <w:r>
        <w:rPr>
          <w:b/>
          <w:bCs/>
          <w:iCs/>
          <w:lang w:val="ro-RO"/>
        </w:rPr>
        <w:t>_______________________________</w:t>
      </w:r>
    </w:p>
    <w:p w14:paraId="35B2A4BB" w14:textId="77777777" w:rsidR="005715E0" w:rsidRPr="001B2AE4" w:rsidRDefault="005715E0" w:rsidP="005715E0">
      <w:pPr>
        <w:jc w:val="both"/>
        <w:rPr>
          <w:bCs/>
          <w:iCs/>
          <w:lang w:val="ro-RO"/>
        </w:rPr>
      </w:pPr>
      <w:r w:rsidRPr="001B2AE4">
        <w:rPr>
          <w:b/>
          <w:iCs/>
          <w:lang w:val="ro-RO"/>
        </w:rPr>
        <w:t>Profesor</w:t>
      </w:r>
      <w:r w:rsidRPr="001B2AE4">
        <w:rPr>
          <w:bCs/>
          <w:iCs/>
          <w:lang w:val="ro-RO"/>
        </w:rPr>
        <w:t xml:space="preserve">: </w:t>
      </w:r>
      <w:r>
        <w:rPr>
          <w:bCs/>
          <w:iCs/>
          <w:lang w:val="ro-RO"/>
        </w:rPr>
        <w:t>___________________________</w:t>
      </w:r>
    </w:p>
    <w:p w14:paraId="21667413" w14:textId="77777777" w:rsidR="005715E0" w:rsidRPr="001B2AE4" w:rsidRDefault="005715E0" w:rsidP="005715E0">
      <w:pPr>
        <w:jc w:val="both"/>
        <w:rPr>
          <w:b/>
          <w:bCs/>
          <w:iCs/>
          <w:lang w:val="ro-RO"/>
        </w:rPr>
      </w:pPr>
      <w:r w:rsidRPr="001B2AE4">
        <w:rPr>
          <w:b/>
          <w:iCs/>
          <w:lang w:val="ro-RO"/>
        </w:rPr>
        <w:t>Aria curriculară:</w:t>
      </w:r>
      <w:r w:rsidRPr="001B2AE4">
        <w:rPr>
          <w:b/>
          <w:bCs/>
          <w:iCs/>
          <w:lang w:val="ro-RO"/>
        </w:rPr>
        <w:t xml:space="preserve"> </w:t>
      </w:r>
      <w:r w:rsidRPr="001B2AE4">
        <w:rPr>
          <w:iCs/>
          <w:lang w:val="ro-RO"/>
        </w:rPr>
        <w:t>Limbă și comunicare</w:t>
      </w:r>
      <w:r w:rsidRPr="001B2AE4">
        <w:rPr>
          <w:b/>
          <w:bCs/>
          <w:iCs/>
          <w:lang w:val="ro-RO"/>
        </w:rPr>
        <w:t xml:space="preserve"> </w:t>
      </w:r>
    </w:p>
    <w:p w14:paraId="727FC415" w14:textId="6AFC7333" w:rsidR="005715E0" w:rsidRPr="001B2AE4" w:rsidRDefault="005715E0" w:rsidP="005715E0">
      <w:pPr>
        <w:jc w:val="both"/>
        <w:rPr>
          <w:b/>
          <w:bCs/>
          <w:iCs/>
          <w:lang w:val="ro-RO"/>
        </w:rPr>
      </w:pPr>
      <w:r w:rsidRPr="001B2AE4">
        <w:rPr>
          <w:b/>
          <w:iCs/>
          <w:lang w:val="ro-RO"/>
        </w:rPr>
        <w:t>Disciplina de învățământ:</w:t>
      </w:r>
      <w:r w:rsidRPr="001B2AE4">
        <w:rPr>
          <w:b/>
          <w:bCs/>
          <w:iCs/>
          <w:lang w:val="ro-RO"/>
        </w:rPr>
        <w:t xml:space="preserve"> </w:t>
      </w:r>
      <w:r>
        <w:rPr>
          <w:bCs/>
          <w:iCs/>
          <w:lang w:val="ro-RO"/>
        </w:rPr>
        <w:t>Elemente de limb</w:t>
      </w:r>
      <w:r w:rsidR="00B5391B">
        <w:rPr>
          <w:bCs/>
          <w:iCs/>
          <w:lang w:val="ro-RO"/>
        </w:rPr>
        <w:t>ă</w:t>
      </w:r>
      <w:r>
        <w:rPr>
          <w:bCs/>
          <w:iCs/>
          <w:lang w:val="ro-RO"/>
        </w:rPr>
        <w:t xml:space="preserve"> latin</w:t>
      </w:r>
      <w:r w:rsidR="00775D4D">
        <w:rPr>
          <w:bCs/>
          <w:iCs/>
          <w:lang w:val="ro-RO"/>
        </w:rPr>
        <w:t>ă</w:t>
      </w:r>
      <w:r>
        <w:rPr>
          <w:bCs/>
          <w:iCs/>
          <w:lang w:val="ro-RO"/>
        </w:rPr>
        <w:t xml:space="preserve"> </w:t>
      </w:r>
      <w:r w:rsidR="00775D4D">
        <w:rPr>
          <w:bCs/>
          <w:iCs/>
          <w:lang w:val="ro-RO"/>
        </w:rPr>
        <w:t>ş</w:t>
      </w:r>
      <w:r>
        <w:rPr>
          <w:bCs/>
          <w:iCs/>
          <w:lang w:val="ro-RO"/>
        </w:rPr>
        <w:t>i de cultur</w:t>
      </w:r>
      <w:r w:rsidR="00775D4D">
        <w:rPr>
          <w:bCs/>
          <w:iCs/>
          <w:lang w:val="ro-RO"/>
        </w:rPr>
        <w:t>ă</w:t>
      </w:r>
      <w:r>
        <w:rPr>
          <w:bCs/>
          <w:iCs/>
          <w:lang w:val="ro-RO"/>
        </w:rPr>
        <w:t xml:space="preserve"> romanic</w:t>
      </w:r>
      <w:r w:rsidR="00775D4D">
        <w:rPr>
          <w:bCs/>
          <w:iCs/>
          <w:lang w:val="ro-RO"/>
        </w:rPr>
        <w:t>ă</w:t>
      </w:r>
    </w:p>
    <w:p w14:paraId="2A9248E6" w14:textId="77777777" w:rsidR="005715E0" w:rsidRPr="001B2AE4" w:rsidRDefault="005715E0" w:rsidP="005715E0">
      <w:pPr>
        <w:jc w:val="both"/>
        <w:rPr>
          <w:b/>
          <w:bCs/>
          <w:iCs/>
          <w:lang w:val="ro-RO"/>
        </w:rPr>
      </w:pPr>
      <w:r w:rsidRPr="001B2AE4">
        <w:rPr>
          <w:b/>
          <w:iCs/>
          <w:lang w:val="ro-RO"/>
        </w:rPr>
        <w:t>Clasa:</w:t>
      </w:r>
      <w:r w:rsidRPr="001B2AE4">
        <w:rPr>
          <w:b/>
          <w:bCs/>
          <w:iCs/>
          <w:lang w:val="ro-RO"/>
        </w:rPr>
        <w:t xml:space="preserve"> </w:t>
      </w:r>
      <w:r w:rsidRPr="001B2AE4">
        <w:rPr>
          <w:bCs/>
          <w:iCs/>
          <w:lang w:val="ro-RO"/>
        </w:rPr>
        <w:t>a VII-a</w:t>
      </w:r>
    </w:p>
    <w:p w14:paraId="23D3BAB2" w14:textId="77777777" w:rsidR="005715E0" w:rsidRPr="000238C3" w:rsidRDefault="005715E0" w:rsidP="005715E0">
      <w:pPr>
        <w:jc w:val="both"/>
        <w:rPr>
          <w:bCs/>
          <w:lang w:val="ro-RO"/>
        </w:rPr>
      </w:pPr>
      <w:r w:rsidRPr="000238C3">
        <w:rPr>
          <w:b/>
          <w:bCs/>
          <w:lang w:val="ro-RO"/>
        </w:rPr>
        <w:t>Număr de ore pe săptămână:</w:t>
      </w:r>
      <w:r w:rsidRPr="000238C3">
        <w:rPr>
          <w:bCs/>
          <w:lang w:val="ro-RO"/>
        </w:rPr>
        <w:t xml:space="preserve"> 1 oră</w:t>
      </w:r>
    </w:p>
    <w:p w14:paraId="0CAE00D4" w14:textId="77777777" w:rsidR="005715E0" w:rsidRPr="000238C3" w:rsidRDefault="005715E0" w:rsidP="005715E0">
      <w:pPr>
        <w:jc w:val="both"/>
        <w:rPr>
          <w:bCs/>
          <w:lang w:val="ro-RO"/>
        </w:rPr>
      </w:pPr>
      <w:r w:rsidRPr="000238C3">
        <w:rPr>
          <w:b/>
          <w:bCs/>
          <w:lang w:val="ro-RO"/>
        </w:rPr>
        <w:t>Manualul utilizat</w:t>
      </w:r>
      <w:r w:rsidRPr="000238C3">
        <w:rPr>
          <w:bCs/>
          <w:i/>
          <w:lang w:val="ro-RO"/>
        </w:rPr>
        <w:t xml:space="preserve">: </w:t>
      </w:r>
      <w:r>
        <w:rPr>
          <w:bCs/>
          <w:i/>
          <w:lang w:val="ro-RO"/>
        </w:rPr>
        <w:t>„</w:t>
      </w:r>
      <w:r w:rsidRPr="000238C3">
        <w:rPr>
          <w:bCs/>
          <w:lang w:val="ro-RO"/>
        </w:rPr>
        <w:t>Elemente de limb</w:t>
      </w:r>
      <w:r>
        <w:rPr>
          <w:bCs/>
          <w:lang w:val="ro-RO"/>
        </w:rPr>
        <w:t xml:space="preserve">ă latină și de cultură romanică”, </w:t>
      </w:r>
      <w:r w:rsidRPr="000238C3">
        <w:rPr>
          <w:bCs/>
          <w:lang w:val="ro-RO"/>
        </w:rPr>
        <w:t xml:space="preserve"> Clasa a VII-a</w:t>
      </w:r>
    </w:p>
    <w:p w14:paraId="0A628768" w14:textId="2E1E0DB4" w:rsidR="005715E0" w:rsidRPr="000238C3" w:rsidRDefault="005715E0" w:rsidP="005715E0">
      <w:pPr>
        <w:jc w:val="both"/>
        <w:rPr>
          <w:bCs/>
          <w:lang w:val="ro-RO"/>
        </w:rPr>
      </w:pPr>
      <w:r w:rsidRPr="000238C3">
        <w:rPr>
          <w:bCs/>
          <w:lang w:val="ro-RO"/>
        </w:rPr>
        <w:t xml:space="preserve">Autori: </w:t>
      </w:r>
      <w:r>
        <w:rPr>
          <w:bCs/>
          <w:lang w:val="ro-RO"/>
        </w:rPr>
        <w:t>Maria</w:t>
      </w:r>
      <w:r w:rsidR="00B5391B">
        <w:rPr>
          <w:bCs/>
          <w:lang w:val="ro-RO"/>
        </w:rPr>
        <w:t>-</w:t>
      </w:r>
      <w:r>
        <w:rPr>
          <w:bCs/>
          <w:lang w:val="ro-RO"/>
        </w:rPr>
        <w:t>Luiza Dumitru-Oancea şi Elena Chirilă</w:t>
      </w:r>
      <w:r w:rsidRPr="000238C3">
        <w:rPr>
          <w:bCs/>
          <w:lang w:val="ro-RO"/>
        </w:rPr>
        <w:t xml:space="preserve"> </w:t>
      </w:r>
    </w:p>
    <w:p w14:paraId="00F151B7" w14:textId="77777777" w:rsidR="005715E0" w:rsidRPr="000238C3" w:rsidRDefault="005715E0" w:rsidP="005715E0">
      <w:pPr>
        <w:jc w:val="both"/>
        <w:rPr>
          <w:bCs/>
          <w:iCs/>
          <w:lang w:val="ro-RO"/>
        </w:rPr>
      </w:pPr>
      <w:r w:rsidRPr="000238C3">
        <w:rPr>
          <w:bCs/>
          <w:lang w:val="ro-RO"/>
        </w:rPr>
        <w:t xml:space="preserve">Editura </w:t>
      </w:r>
      <w:r>
        <w:rPr>
          <w:bCs/>
          <w:lang w:val="ro-RO"/>
        </w:rPr>
        <w:t>Corint</w:t>
      </w:r>
      <w:r w:rsidRPr="000238C3">
        <w:rPr>
          <w:bCs/>
          <w:lang w:val="ro-RO"/>
        </w:rPr>
        <w:t xml:space="preserve">, București, </w:t>
      </w:r>
      <w:r>
        <w:rPr>
          <w:bCs/>
          <w:lang w:val="ro-RO"/>
        </w:rPr>
        <w:t>2024</w:t>
      </w:r>
    </w:p>
    <w:p w14:paraId="44D87E0C" w14:textId="77777777" w:rsidR="005715E0" w:rsidRPr="001B2AE4" w:rsidRDefault="005715E0" w:rsidP="005715E0">
      <w:pPr>
        <w:jc w:val="both"/>
        <w:rPr>
          <w:bCs/>
          <w:lang w:val="ro-RO"/>
        </w:rPr>
      </w:pPr>
    </w:p>
    <w:p w14:paraId="40685E6A" w14:textId="77777777" w:rsidR="005715E0" w:rsidRPr="001B2AE4" w:rsidRDefault="005715E0" w:rsidP="005715E0">
      <w:pPr>
        <w:jc w:val="both"/>
        <w:rPr>
          <w:bCs/>
          <w:lang w:val="ro-RO"/>
        </w:rPr>
      </w:pPr>
    </w:p>
    <w:p w14:paraId="7EFAD575" w14:textId="77777777" w:rsidR="005715E0" w:rsidRPr="007D3C81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>Conform Ordinului MEN Nr. 3.</w:t>
      </w:r>
      <w:r>
        <w:rPr>
          <w:rFonts w:eastAsia="Calibri"/>
          <w:lang w:val="ro-RO" w:eastAsia="en-US"/>
        </w:rPr>
        <w:t>694</w:t>
      </w:r>
      <w:r w:rsidRPr="007D3C81">
        <w:rPr>
          <w:rFonts w:eastAsia="Calibri"/>
          <w:lang w:val="ro-RO" w:eastAsia="en-US"/>
        </w:rPr>
        <w:t xml:space="preserve">/ </w:t>
      </w:r>
      <w:r>
        <w:rPr>
          <w:rFonts w:eastAsia="Calibri"/>
          <w:lang w:val="ro-RO" w:eastAsia="en-US"/>
        </w:rPr>
        <w:t xml:space="preserve">01.02. </w:t>
      </w:r>
      <w:r w:rsidRPr="007D3C81">
        <w:rPr>
          <w:rFonts w:eastAsia="Calibri"/>
          <w:lang w:val="ro-RO" w:eastAsia="en-US"/>
        </w:rPr>
        <w:t>202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>, structura anului școlar 202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 xml:space="preserve"> – 202</w:t>
      </w:r>
      <w:r>
        <w:rPr>
          <w:rFonts w:eastAsia="Calibri"/>
          <w:lang w:val="ro-RO" w:eastAsia="en-US"/>
        </w:rPr>
        <w:t>5</w:t>
      </w:r>
      <w:r w:rsidRPr="007D3C81">
        <w:rPr>
          <w:rFonts w:eastAsia="Calibri"/>
          <w:lang w:val="ro-RO" w:eastAsia="en-US"/>
        </w:rPr>
        <w:t xml:space="preserve"> are 36 de </w:t>
      </w:r>
    </w:p>
    <w:p w14:paraId="77DBD83F" w14:textId="77777777" w:rsidR="005715E0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>săptămâni de cursuri, dispuse astfel:</w:t>
      </w:r>
    </w:p>
    <w:p w14:paraId="4803D4B5" w14:textId="77777777" w:rsidR="005715E0" w:rsidRPr="007D3C81" w:rsidRDefault="005715E0" w:rsidP="005715E0">
      <w:pPr>
        <w:rPr>
          <w:rFonts w:eastAsia="Calibri"/>
          <w:lang w:val="ro-RO" w:eastAsia="en-US"/>
        </w:rPr>
      </w:pPr>
    </w:p>
    <w:p w14:paraId="56040C47" w14:textId="77777777" w:rsidR="005715E0" w:rsidRPr="007D3C81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 xml:space="preserve">Modul I: </w:t>
      </w:r>
      <w:r>
        <w:rPr>
          <w:rFonts w:eastAsia="Calibri"/>
          <w:lang w:val="ro-RO" w:eastAsia="en-US"/>
        </w:rPr>
        <w:t>09</w:t>
      </w:r>
      <w:r w:rsidRPr="007D3C81">
        <w:rPr>
          <w:rFonts w:eastAsia="Calibri"/>
          <w:lang w:val="ro-RO" w:eastAsia="en-US"/>
        </w:rPr>
        <w:t xml:space="preserve"> septembrie 202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 xml:space="preserve"> – 2</w:t>
      </w:r>
      <w:r>
        <w:rPr>
          <w:rFonts w:eastAsia="Calibri"/>
          <w:lang w:val="ro-RO" w:eastAsia="en-US"/>
        </w:rPr>
        <w:t>5</w:t>
      </w:r>
      <w:r w:rsidRPr="007D3C81">
        <w:rPr>
          <w:rFonts w:eastAsia="Calibri"/>
          <w:lang w:val="ro-RO" w:eastAsia="en-US"/>
        </w:rPr>
        <w:t xml:space="preserve"> octombrie 202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 xml:space="preserve"> </w:t>
      </w:r>
    </w:p>
    <w:p w14:paraId="7457E88A" w14:textId="77777777" w:rsidR="005715E0" w:rsidRPr="007D3C81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 xml:space="preserve">Modulul II: 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 xml:space="preserve"> noiembrie 202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 xml:space="preserve"> – 2</w:t>
      </w:r>
      <w:r>
        <w:rPr>
          <w:rFonts w:eastAsia="Calibri"/>
          <w:lang w:val="ro-RO" w:eastAsia="en-US"/>
        </w:rPr>
        <w:t>0</w:t>
      </w:r>
      <w:r w:rsidRPr="007D3C81">
        <w:rPr>
          <w:rFonts w:eastAsia="Calibri"/>
          <w:lang w:val="ro-RO" w:eastAsia="en-US"/>
        </w:rPr>
        <w:t xml:space="preserve"> decembrie 202</w:t>
      </w:r>
      <w:r>
        <w:rPr>
          <w:rFonts w:eastAsia="Calibri"/>
          <w:lang w:val="ro-RO" w:eastAsia="en-US"/>
        </w:rPr>
        <w:t>4</w:t>
      </w:r>
    </w:p>
    <w:p w14:paraId="6B80F3C9" w14:textId="77777777" w:rsidR="005715E0" w:rsidRPr="007D3C81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 xml:space="preserve">Modulul III: </w:t>
      </w:r>
      <w:r>
        <w:rPr>
          <w:rFonts w:eastAsia="Calibri"/>
          <w:lang w:val="ro-RO" w:eastAsia="en-US"/>
        </w:rPr>
        <w:t>8</w:t>
      </w:r>
      <w:r w:rsidRPr="007D3C81">
        <w:rPr>
          <w:rFonts w:eastAsia="Calibri"/>
          <w:lang w:val="ro-RO" w:eastAsia="en-US"/>
        </w:rPr>
        <w:t xml:space="preserve"> ianuarie 202</w:t>
      </w:r>
      <w:r>
        <w:rPr>
          <w:rFonts w:eastAsia="Calibri"/>
          <w:lang w:val="ro-RO" w:eastAsia="en-US"/>
        </w:rPr>
        <w:t>5</w:t>
      </w:r>
      <w:r w:rsidRPr="007D3C81">
        <w:rPr>
          <w:rFonts w:eastAsia="Calibri"/>
          <w:lang w:val="ro-RO" w:eastAsia="en-US"/>
        </w:rPr>
        <w:t xml:space="preserve"> – </w:t>
      </w:r>
      <w:r>
        <w:rPr>
          <w:rFonts w:eastAsia="Calibri"/>
          <w:lang w:val="ro-RO" w:eastAsia="en-US"/>
        </w:rPr>
        <w:t>07/14</w:t>
      </w:r>
      <w:r w:rsidRPr="007D3C81">
        <w:rPr>
          <w:rFonts w:eastAsia="Calibri"/>
          <w:lang w:val="ro-RO" w:eastAsia="en-US"/>
        </w:rPr>
        <w:t xml:space="preserve"> februarie 202</w:t>
      </w:r>
      <w:r>
        <w:rPr>
          <w:rFonts w:eastAsia="Calibri"/>
          <w:lang w:val="ro-RO" w:eastAsia="en-US"/>
        </w:rPr>
        <w:t>5 sau p</w:t>
      </w:r>
      <w:r w:rsidR="00775D4D">
        <w:rPr>
          <w:rFonts w:eastAsia="Calibri"/>
          <w:lang w:val="ro-RO" w:eastAsia="en-US"/>
        </w:rPr>
        <w:t>â</w:t>
      </w:r>
      <w:r>
        <w:rPr>
          <w:rFonts w:eastAsia="Calibri"/>
          <w:lang w:val="ro-RO" w:eastAsia="en-US"/>
        </w:rPr>
        <w:t>n</w:t>
      </w:r>
      <w:r w:rsidR="00775D4D">
        <w:rPr>
          <w:rFonts w:eastAsia="Calibri"/>
          <w:lang w:val="ro-RO" w:eastAsia="en-US"/>
        </w:rPr>
        <w:t>ă</w:t>
      </w:r>
      <w:r>
        <w:rPr>
          <w:rFonts w:eastAsia="Calibri"/>
          <w:lang w:val="ro-RO" w:eastAsia="en-US"/>
        </w:rPr>
        <w:t xml:space="preserve"> </w:t>
      </w:r>
      <w:r w:rsidR="00775D4D">
        <w:rPr>
          <w:rFonts w:eastAsia="Calibri"/>
          <w:lang w:val="ro-RO" w:eastAsia="en-US"/>
        </w:rPr>
        <w:t>î</w:t>
      </w:r>
      <w:r>
        <w:rPr>
          <w:rFonts w:eastAsia="Calibri"/>
          <w:lang w:val="ro-RO" w:eastAsia="en-US"/>
        </w:rPr>
        <w:t>n 21 februarie 2025, dup</w:t>
      </w:r>
      <w:r w:rsidR="00775D4D">
        <w:rPr>
          <w:rFonts w:eastAsia="Calibri"/>
          <w:lang w:val="ro-RO" w:eastAsia="en-US"/>
        </w:rPr>
        <w:t>ă</w:t>
      </w:r>
      <w:r>
        <w:rPr>
          <w:rFonts w:eastAsia="Calibri"/>
          <w:lang w:val="ro-RO" w:eastAsia="en-US"/>
        </w:rPr>
        <w:t xml:space="preserve"> caz</w:t>
      </w:r>
    </w:p>
    <w:p w14:paraId="4D155763" w14:textId="77777777" w:rsidR="005715E0" w:rsidRPr="007D3C81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 xml:space="preserve">Modulul IV: </w:t>
      </w:r>
      <w:r>
        <w:rPr>
          <w:rFonts w:eastAsia="Calibri"/>
          <w:lang w:val="ro-RO" w:eastAsia="en-US"/>
        </w:rPr>
        <w:t>17</w:t>
      </w:r>
      <w:r w:rsidRPr="007D3C81">
        <w:rPr>
          <w:rFonts w:eastAsia="Calibri"/>
          <w:lang w:val="ro-RO" w:eastAsia="en-US"/>
        </w:rPr>
        <w:t xml:space="preserve"> februarie 202</w:t>
      </w:r>
      <w:r>
        <w:rPr>
          <w:rFonts w:eastAsia="Calibri"/>
          <w:lang w:val="ro-RO" w:eastAsia="en-US"/>
        </w:rPr>
        <w:t>5/ 24 februarie 2025/ 03 martie 2025</w:t>
      </w:r>
      <w:r w:rsidRPr="007D3C81">
        <w:rPr>
          <w:rFonts w:eastAsia="Calibri"/>
          <w:lang w:val="ro-RO" w:eastAsia="en-US"/>
        </w:rPr>
        <w:t xml:space="preserve"> – </w:t>
      </w:r>
      <w:r>
        <w:rPr>
          <w:rFonts w:eastAsia="Calibri"/>
          <w:lang w:val="ro-RO" w:eastAsia="en-US"/>
        </w:rPr>
        <w:t>17</w:t>
      </w:r>
      <w:r w:rsidRPr="007D3C81">
        <w:rPr>
          <w:rFonts w:eastAsia="Calibri"/>
          <w:lang w:val="ro-RO" w:eastAsia="en-US"/>
        </w:rPr>
        <w:t xml:space="preserve"> aprilie 202</w:t>
      </w:r>
      <w:r>
        <w:rPr>
          <w:rFonts w:eastAsia="Calibri"/>
          <w:lang w:val="ro-RO" w:eastAsia="en-US"/>
        </w:rPr>
        <w:t>5</w:t>
      </w:r>
    </w:p>
    <w:p w14:paraId="46C6440F" w14:textId="77777777" w:rsidR="005715E0" w:rsidRPr="007D3C81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 xml:space="preserve">Modulul V: </w:t>
      </w:r>
      <w:r>
        <w:rPr>
          <w:rFonts w:eastAsia="Calibri"/>
          <w:lang w:val="ro-RO" w:eastAsia="en-US"/>
        </w:rPr>
        <w:t>2</w:t>
      </w:r>
      <w:r w:rsidRPr="007D3C81">
        <w:rPr>
          <w:rFonts w:eastAsia="Calibri"/>
          <w:lang w:val="ro-RO" w:eastAsia="en-US"/>
        </w:rPr>
        <w:t xml:space="preserve">8 </w:t>
      </w:r>
      <w:r>
        <w:rPr>
          <w:rFonts w:eastAsia="Calibri"/>
          <w:lang w:val="ro-RO" w:eastAsia="en-US"/>
        </w:rPr>
        <w:t>aprilie</w:t>
      </w:r>
      <w:r w:rsidRPr="007D3C81">
        <w:rPr>
          <w:rFonts w:eastAsia="Calibri"/>
          <w:lang w:val="ro-RO" w:eastAsia="en-US"/>
        </w:rPr>
        <w:t xml:space="preserve"> 202</w:t>
      </w:r>
      <w:r>
        <w:rPr>
          <w:rFonts w:eastAsia="Calibri"/>
          <w:lang w:val="ro-RO" w:eastAsia="en-US"/>
        </w:rPr>
        <w:t>5</w:t>
      </w:r>
      <w:r w:rsidRPr="007D3C81">
        <w:rPr>
          <w:rFonts w:eastAsia="Calibri"/>
          <w:lang w:val="ro-RO" w:eastAsia="en-US"/>
        </w:rPr>
        <w:t xml:space="preserve"> – 2</w:t>
      </w:r>
      <w:r>
        <w:rPr>
          <w:rFonts w:eastAsia="Calibri"/>
          <w:lang w:val="ro-RO" w:eastAsia="en-US"/>
        </w:rPr>
        <w:t>0</w:t>
      </w:r>
      <w:r w:rsidRPr="007D3C81">
        <w:rPr>
          <w:rFonts w:eastAsia="Calibri"/>
          <w:lang w:val="ro-RO" w:eastAsia="en-US"/>
        </w:rPr>
        <w:t xml:space="preserve"> iunie 202</w:t>
      </w:r>
      <w:r>
        <w:rPr>
          <w:rFonts w:eastAsia="Calibri"/>
          <w:lang w:val="ro-RO" w:eastAsia="en-US"/>
        </w:rPr>
        <w:t>5</w:t>
      </w:r>
    </w:p>
    <w:p w14:paraId="3F2DDE26" w14:textId="77777777" w:rsidR="005715E0" w:rsidRDefault="005715E0" w:rsidP="005715E0">
      <w:pPr>
        <w:rPr>
          <w:rFonts w:eastAsia="Calibri"/>
          <w:lang w:val="ro-RO" w:eastAsia="en-US"/>
        </w:rPr>
      </w:pPr>
      <w:r w:rsidRPr="007D3C81">
        <w:rPr>
          <w:rFonts w:eastAsia="Calibri"/>
          <w:lang w:val="ro-RO" w:eastAsia="en-US"/>
        </w:rPr>
        <w:t xml:space="preserve">Total: aprox. 36 de ore </w:t>
      </w:r>
    </w:p>
    <w:p w14:paraId="5DB02474" w14:textId="77777777" w:rsidR="005715E0" w:rsidRPr="007D3C81" w:rsidRDefault="005715E0" w:rsidP="005715E0">
      <w:pPr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Programul Na</w:t>
      </w:r>
      <w:r w:rsidR="007C4B43">
        <w:rPr>
          <w:rFonts w:eastAsia="Calibri"/>
          <w:lang w:val="ro-RO" w:eastAsia="en-US"/>
        </w:rPr>
        <w:t>ţ</w:t>
      </w:r>
      <w:r>
        <w:rPr>
          <w:rFonts w:eastAsia="Calibri"/>
          <w:lang w:val="ro-RO" w:eastAsia="en-US"/>
        </w:rPr>
        <w:t>ional „</w:t>
      </w:r>
      <w:r w:rsidRPr="007D3C81">
        <w:rPr>
          <w:rFonts w:eastAsia="Calibri"/>
          <w:lang w:val="ro-RO" w:eastAsia="en-US"/>
        </w:rPr>
        <w:t xml:space="preserve">Școala </w:t>
      </w:r>
      <w:r>
        <w:rPr>
          <w:rFonts w:eastAsia="Calibri"/>
          <w:lang w:val="ro-RO" w:eastAsia="en-US"/>
        </w:rPr>
        <w:t>A</w:t>
      </w:r>
      <w:r w:rsidRPr="007D3C81">
        <w:rPr>
          <w:rFonts w:eastAsia="Calibri"/>
          <w:lang w:val="ro-RO" w:eastAsia="en-US"/>
        </w:rPr>
        <w:t>ltfel</w:t>
      </w:r>
      <w:r>
        <w:rPr>
          <w:rFonts w:eastAsia="Calibri"/>
          <w:lang w:val="ro-RO" w:eastAsia="en-US"/>
        </w:rPr>
        <w:t xml:space="preserve">” </w:t>
      </w:r>
      <w:r w:rsidR="007C4B43">
        <w:rPr>
          <w:rFonts w:eastAsia="Calibri"/>
          <w:lang w:val="ro-RO" w:eastAsia="en-US"/>
        </w:rPr>
        <w:t>ş</w:t>
      </w:r>
      <w:r>
        <w:rPr>
          <w:rFonts w:eastAsia="Calibri"/>
          <w:lang w:val="ro-RO" w:eastAsia="en-US"/>
        </w:rPr>
        <w:t xml:space="preserve">i </w:t>
      </w:r>
      <w:r w:rsidRPr="00BB6CB2">
        <w:rPr>
          <w:rFonts w:eastAsia="Calibri"/>
          <w:lang w:val="ro-RO" w:eastAsia="en-US"/>
        </w:rPr>
        <w:t>Programul „Săptămâna verde’</w:t>
      </w:r>
      <w:r w:rsidRPr="007D3C81">
        <w:rPr>
          <w:rFonts w:eastAsia="Calibri"/>
          <w:lang w:val="ro-RO" w:eastAsia="en-US"/>
        </w:rPr>
        <w:t xml:space="preserve"> –</w:t>
      </w:r>
      <w:r>
        <w:rPr>
          <w:rFonts w:eastAsia="Calibri"/>
          <w:lang w:val="ro-RO" w:eastAsia="en-US"/>
        </w:rPr>
        <w:t xml:space="preserve"> </w:t>
      </w:r>
      <w:r w:rsidR="007C4B43">
        <w:rPr>
          <w:rFonts w:eastAsia="Calibri"/>
          <w:lang w:val="ro-RO" w:eastAsia="en-US"/>
        </w:rPr>
        <w:t>î</w:t>
      </w:r>
      <w:r>
        <w:rPr>
          <w:rFonts w:eastAsia="Calibri"/>
          <w:lang w:val="ro-RO" w:eastAsia="en-US"/>
        </w:rPr>
        <w:t>n intervale de c</w:t>
      </w:r>
      <w:r w:rsidR="007C4B43">
        <w:rPr>
          <w:rFonts w:eastAsia="Calibri"/>
          <w:lang w:val="ro-RO" w:eastAsia="en-US"/>
        </w:rPr>
        <w:t>â</w:t>
      </w:r>
      <w:r>
        <w:rPr>
          <w:rFonts w:eastAsia="Calibri"/>
          <w:lang w:val="ro-RO" w:eastAsia="en-US"/>
        </w:rPr>
        <w:t>te 5 zile consecutive lucr</w:t>
      </w:r>
      <w:r w:rsidR="007C4B43">
        <w:rPr>
          <w:rFonts w:eastAsia="Calibri"/>
          <w:lang w:val="ro-RO" w:eastAsia="en-US"/>
        </w:rPr>
        <w:t>ă</w:t>
      </w:r>
      <w:r>
        <w:rPr>
          <w:rFonts w:eastAsia="Calibri"/>
          <w:lang w:val="ro-RO" w:eastAsia="en-US"/>
        </w:rPr>
        <w:t xml:space="preserve">toare, </w:t>
      </w:r>
      <w:r w:rsidRPr="007D3C81">
        <w:rPr>
          <w:rFonts w:eastAsia="Calibri"/>
          <w:lang w:val="ro-RO" w:eastAsia="en-US"/>
        </w:rPr>
        <w:t xml:space="preserve"> la </w:t>
      </w:r>
      <w:r>
        <w:rPr>
          <w:rFonts w:eastAsia="Calibri"/>
          <w:lang w:val="ro-RO" w:eastAsia="en-US"/>
        </w:rPr>
        <w:t>decizia</w:t>
      </w:r>
      <w:r w:rsidRPr="007D3C81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unit</w:t>
      </w:r>
      <w:r w:rsidR="007C4B43">
        <w:rPr>
          <w:rFonts w:eastAsia="Calibri"/>
          <w:lang w:val="ro-RO" w:eastAsia="en-US"/>
        </w:rPr>
        <w:t>ăţ</w:t>
      </w:r>
      <w:r>
        <w:rPr>
          <w:rFonts w:eastAsia="Calibri"/>
          <w:lang w:val="ro-RO" w:eastAsia="en-US"/>
        </w:rPr>
        <w:t xml:space="preserve">ilor de </w:t>
      </w:r>
      <w:r w:rsidR="007C4B43">
        <w:rPr>
          <w:rFonts w:eastAsia="Calibri"/>
          <w:lang w:val="ro-RO" w:eastAsia="en-US"/>
        </w:rPr>
        <w:t>î</w:t>
      </w:r>
      <w:r>
        <w:rPr>
          <w:rFonts w:eastAsia="Calibri"/>
          <w:lang w:val="ro-RO" w:eastAsia="en-US"/>
        </w:rPr>
        <w:t>nv</w:t>
      </w:r>
      <w:r w:rsidR="007C4B43">
        <w:rPr>
          <w:rFonts w:eastAsia="Calibri"/>
          <w:lang w:val="ro-RO" w:eastAsia="en-US"/>
        </w:rPr>
        <w:t>ăţă</w:t>
      </w:r>
      <w:r>
        <w:rPr>
          <w:rFonts w:eastAsia="Calibri"/>
          <w:lang w:val="ro-RO" w:eastAsia="en-US"/>
        </w:rPr>
        <w:t>m</w:t>
      </w:r>
      <w:r w:rsidR="007C4B43">
        <w:rPr>
          <w:rFonts w:eastAsia="Calibri"/>
          <w:lang w:val="ro-RO" w:eastAsia="en-US"/>
        </w:rPr>
        <w:t>â</w:t>
      </w:r>
      <w:r>
        <w:rPr>
          <w:rFonts w:eastAsia="Calibri"/>
          <w:lang w:val="ro-RO" w:eastAsia="en-US"/>
        </w:rPr>
        <w:t>nt</w:t>
      </w:r>
      <w:r w:rsidRPr="007D3C81">
        <w:rPr>
          <w:rFonts w:eastAsia="Calibri"/>
          <w:lang w:val="ro-RO" w:eastAsia="en-US"/>
        </w:rPr>
        <w:t xml:space="preserve">, în perioada </w:t>
      </w:r>
      <w:r>
        <w:rPr>
          <w:rFonts w:eastAsia="Calibri"/>
          <w:lang w:val="ro-RO" w:eastAsia="en-US"/>
        </w:rPr>
        <w:t>09</w:t>
      </w:r>
      <w:r w:rsidRPr="007D3C81">
        <w:rPr>
          <w:rFonts w:eastAsia="Calibri"/>
          <w:lang w:val="ro-RO" w:eastAsia="en-US"/>
        </w:rPr>
        <w:t xml:space="preserve"> sept. 202</w:t>
      </w:r>
      <w:r>
        <w:rPr>
          <w:rFonts w:eastAsia="Calibri"/>
          <w:lang w:val="ro-RO" w:eastAsia="en-US"/>
        </w:rPr>
        <w:t>4</w:t>
      </w:r>
      <w:r w:rsidRPr="007D3C81">
        <w:rPr>
          <w:rFonts w:eastAsia="Calibri"/>
          <w:lang w:val="ro-RO" w:eastAsia="en-US"/>
        </w:rPr>
        <w:t xml:space="preserve"> – </w:t>
      </w:r>
      <w:r>
        <w:rPr>
          <w:rFonts w:eastAsia="Calibri"/>
          <w:lang w:val="ro-RO" w:eastAsia="en-US"/>
        </w:rPr>
        <w:t>30</w:t>
      </w:r>
      <w:r w:rsidRPr="007D3C81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mai 2025</w:t>
      </w:r>
      <w:r w:rsidRPr="007D3C81">
        <w:rPr>
          <w:rFonts w:eastAsia="Calibri"/>
          <w:lang w:val="ro-RO" w:eastAsia="en-US"/>
        </w:rPr>
        <w:t xml:space="preserve"> </w:t>
      </w:r>
    </w:p>
    <w:p w14:paraId="49736F60" w14:textId="77777777" w:rsidR="00050298" w:rsidRDefault="00050298" w:rsidP="00050298">
      <w:pPr>
        <w:rPr>
          <w:b/>
          <w:bCs/>
          <w:lang w:val="ro-RO"/>
        </w:rPr>
      </w:pPr>
    </w:p>
    <w:p w14:paraId="6C848BAA" w14:textId="77777777" w:rsidR="00050298" w:rsidRDefault="00050298" w:rsidP="005715E0">
      <w:pPr>
        <w:jc w:val="center"/>
        <w:rPr>
          <w:b/>
          <w:bCs/>
          <w:lang w:val="ro-RO"/>
        </w:rPr>
      </w:pPr>
    </w:p>
    <w:p w14:paraId="33EEF823" w14:textId="77777777" w:rsidR="005715E0" w:rsidRPr="00050298" w:rsidRDefault="005715E0" w:rsidP="005715E0">
      <w:pPr>
        <w:jc w:val="center"/>
        <w:rPr>
          <w:rFonts w:ascii="Arial" w:hAnsi="Arial" w:cs="Arial"/>
          <w:b/>
          <w:bCs/>
          <w:lang w:val="ro-RO"/>
        </w:rPr>
      </w:pPr>
      <w:r w:rsidRPr="00050298">
        <w:rPr>
          <w:rFonts w:ascii="Arial" w:hAnsi="Arial" w:cs="Arial"/>
          <w:b/>
          <w:bCs/>
          <w:lang w:val="ro-RO"/>
        </w:rPr>
        <w:t>MODEL DE PLANIFICARE CALENDARISTICĂ ANUALĂ</w:t>
      </w:r>
    </w:p>
    <w:p w14:paraId="71B22875" w14:textId="77777777" w:rsidR="00050298" w:rsidRPr="00050298" w:rsidRDefault="00050298" w:rsidP="00050298">
      <w:pPr>
        <w:rPr>
          <w:rFonts w:ascii="Arial" w:hAnsi="Arial" w:cs="Arial"/>
          <w:b/>
          <w:bCs/>
          <w:lang w:val="ro-RO"/>
        </w:rPr>
      </w:pPr>
    </w:p>
    <w:p w14:paraId="5AC71739" w14:textId="77777777" w:rsidR="00050298" w:rsidRDefault="00050298" w:rsidP="00050298">
      <w:pPr>
        <w:rPr>
          <w:rFonts w:ascii="Arial" w:hAnsi="Arial" w:cs="Arial"/>
          <w:b/>
        </w:rPr>
      </w:pPr>
      <w:r w:rsidRPr="00050298">
        <w:rPr>
          <w:rFonts w:ascii="Arial" w:hAnsi="Arial" w:cs="Arial"/>
          <w:b/>
        </w:rPr>
        <w:t>COMPETENŢE SPECIFICE</w:t>
      </w:r>
      <w:r>
        <w:rPr>
          <w:rFonts w:ascii="Arial" w:hAnsi="Arial" w:cs="Arial"/>
          <w:b/>
        </w:rPr>
        <w:t>:</w:t>
      </w:r>
    </w:p>
    <w:p w14:paraId="22D2D654" w14:textId="77777777" w:rsidR="00050298" w:rsidRPr="00050298" w:rsidRDefault="00050298" w:rsidP="00050298">
      <w:pPr>
        <w:rPr>
          <w:rFonts w:ascii="Arial" w:hAnsi="Arial" w:cs="Arial"/>
          <w:b/>
        </w:rPr>
      </w:pPr>
    </w:p>
    <w:p w14:paraId="0D750838" w14:textId="77777777" w:rsidR="00050298" w:rsidRPr="00050298" w:rsidRDefault="00050298" w:rsidP="00050298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050298">
        <w:rPr>
          <w:rFonts w:ascii="Arial" w:hAnsi="Arial" w:cs="Arial"/>
          <w:b/>
        </w:rPr>
        <w:t>Receptarea adecvată a elementelor lingvistice esențiale ale limbii latine prin raportare la limba română și la alte limbi romanice/moderne</w:t>
      </w:r>
    </w:p>
    <w:p w14:paraId="5DC90C8E" w14:textId="77777777" w:rsidR="00050298" w:rsidRPr="00050298" w:rsidRDefault="00050298" w:rsidP="00050298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050298">
        <w:rPr>
          <w:rFonts w:ascii="Arial" w:hAnsi="Arial" w:cs="Arial"/>
        </w:rPr>
        <w:t>Identificarea unor elemente esențiale ale limbii latine în diverse context</w:t>
      </w:r>
    </w:p>
    <w:p w14:paraId="04F396FB" w14:textId="5200711B" w:rsidR="00050298" w:rsidRPr="00050298" w:rsidRDefault="00050298" w:rsidP="00050298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050298">
        <w:rPr>
          <w:rFonts w:ascii="Arial" w:hAnsi="Arial" w:cs="Arial"/>
        </w:rPr>
        <w:t>Utilizarea elementelor lexicale și gramaticale într-o varietate de contexte, în limba latină și în limba română/ alte limbi romanice/modern</w:t>
      </w:r>
      <w:r w:rsidR="00B5391B" w:rsidRPr="00B5391B">
        <w:rPr>
          <w:rFonts w:ascii="Arial" w:hAnsi="Arial" w:cs="Arial"/>
          <w:highlight w:val="yellow"/>
        </w:rPr>
        <w:t>e</w:t>
      </w:r>
    </w:p>
    <w:p w14:paraId="0FF3C42C" w14:textId="77777777" w:rsidR="00050298" w:rsidRPr="00050298" w:rsidRDefault="00050298" w:rsidP="00050298">
      <w:pPr>
        <w:ind w:left="360"/>
        <w:rPr>
          <w:rFonts w:ascii="Arial" w:hAnsi="Arial" w:cs="Arial"/>
          <w:b/>
          <w:bCs/>
          <w:lang w:val="ro-RO"/>
        </w:rPr>
      </w:pPr>
    </w:p>
    <w:p w14:paraId="15B98D2D" w14:textId="75FFF3EB" w:rsidR="00050298" w:rsidRPr="00050298" w:rsidRDefault="00050298" w:rsidP="00050298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050298">
        <w:rPr>
          <w:rFonts w:ascii="Arial" w:hAnsi="Arial" w:cs="Arial"/>
          <w:b/>
        </w:rPr>
        <w:t xml:space="preserve">Valorificarea elementelor de limbă, cultură și civilizație greco-romană în dezvoltarea personalității și în asumarea identității </w:t>
      </w:r>
      <w:r w:rsidRPr="00FE109D">
        <w:rPr>
          <w:rFonts w:ascii="Arial" w:hAnsi="Arial" w:cs="Arial"/>
          <w:b/>
        </w:rPr>
        <w:t>socio</w:t>
      </w:r>
      <w:r w:rsidR="00B5391B" w:rsidRPr="00FE109D">
        <w:rPr>
          <w:rFonts w:ascii="Arial" w:hAnsi="Arial" w:cs="Arial"/>
          <w:b/>
        </w:rPr>
        <w:t>-</w:t>
      </w:r>
      <w:r w:rsidRPr="00FE109D">
        <w:rPr>
          <w:rFonts w:ascii="Arial" w:hAnsi="Arial" w:cs="Arial"/>
          <w:b/>
        </w:rPr>
        <w:t>culturale</w:t>
      </w:r>
    </w:p>
    <w:p w14:paraId="0A69ABE0" w14:textId="77777777" w:rsidR="00050298" w:rsidRPr="00050298" w:rsidRDefault="00050298" w:rsidP="00050298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050298">
        <w:rPr>
          <w:rFonts w:ascii="Arial" w:hAnsi="Arial" w:cs="Arial"/>
        </w:rPr>
        <w:t>Identificarea unor locuri, personaje, fapte, procese şi concepte definitorii pentru civilizaţia romană</w:t>
      </w:r>
    </w:p>
    <w:p w14:paraId="12F37084" w14:textId="77777777" w:rsidR="00050298" w:rsidRPr="00050298" w:rsidRDefault="00050298" w:rsidP="00050298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050298">
        <w:rPr>
          <w:rFonts w:ascii="Arial" w:hAnsi="Arial" w:cs="Arial"/>
        </w:rPr>
        <w:t>Identificarea unor modele culturale clasice relevante pentru reprezentarea lumii</w:t>
      </w:r>
    </w:p>
    <w:p w14:paraId="20303E03" w14:textId="77777777" w:rsidR="00050298" w:rsidRPr="00050298" w:rsidRDefault="00050298" w:rsidP="00050298">
      <w:pPr>
        <w:ind w:left="360"/>
        <w:rPr>
          <w:rFonts w:ascii="Arial" w:hAnsi="Arial" w:cs="Arial"/>
          <w:b/>
          <w:bCs/>
          <w:lang w:val="ro-RO"/>
        </w:rPr>
      </w:pPr>
      <w:r w:rsidRPr="00050298">
        <w:rPr>
          <w:rFonts w:ascii="Arial" w:hAnsi="Arial" w:cs="Arial"/>
        </w:rPr>
        <w:t>2.3. Integrarea faptelor de cultură și civilizație romană în actualitate</w:t>
      </w:r>
    </w:p>
    <w:p w14:paraId="75C7CC8F" w14:textId="77777777" w:rsidR="00C4780F" w:rsidRDefault="00C4780F"/>
    <w:tbl>
      <w:tblPr>
        <w:tblStyle w:val="TableGrid"/>
        <w:tblW w:w="14580" w:type="dxa"/>
        <w:tblInd w:w="-702" w:type="dxa"/>
        <w:tblLook w:val="04A0" w:firstRow="1" w:lastRow="0" w:firstColumn="1" w:lastColumn="0" w:noHBand="0" w:noVBand="1"/>
      </w:tblPr>
      <w:tblGrid>
        <w:gridCol w:w="561"/>
        <w:gridCol w:w="2859"/>
        <w:gridCol w:w="1440"/>
        <w:gridCol w:w="4590"/>
        <w:gridCol w:w="1170"/>
        <w:gridCol w:w="2250"/>
        <w:gridCol w:w="1710"/>
      </w:tblGrid>
      <w:tr w:rsidR="005715E0" w14:paraId="3E03CAD3" w14:textId="77777777" w:rsidTr="00D51CC6">
        <w:tc>
          <w:tcPr>
            <w:tcW w:w="561" w:type="dxa"/>
          </w:tcPr>
          <w:p w14:paraId="0CFF7121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Nr. Crt.</w:t>
            </w:r>
          </w:p>
        </w:tc>
        <w:tc>
          <w:tcPr>
            <w:tcW w:w="2859" w:type="dxa"/>
          </w:tcPr>
          <w:p w14:paraId="3EA3B71C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Unitatea de învăţare</w:t>
            </w:r>
          </w:p>
        </w:tc>
        <w:tc>
          <w:tcPr>
            <w:tcW w:w="1440" w:type="dxa"/>
          </w:tcPr>
          <w:p w14:paraId="29B488E3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 xml:space="preserve">Competențe </w:t>
            </w:r>
          </w:p>
          <w:p w14:paraId="0DF42C88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specifice</w:t>
            </w:r>
          </w:p>
        </w:tc>
        <w:tc>
          <w:tcPr>
            <w:tcW w:w="4590" w:type="dxa"/>
          </w:tcPr>
          <w:p w14:paraId="6B5D1C7E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Conţinuturi</w:t>
            </w:r>
          </w:p>
        </w:tc>
        <w:tc>
          <w:tcPr>
            <w:tcW w:w="1170" w:type="dxa"/>
          </w:tcPr>
          <w:p w14:paraId="6E1B0BBA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Număr de ore</w:t>
            </w:r>
          </w:p>
          <w:p w14:paraId="1E9DC573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alocat</w:t>
            </w:r>
          </w:p>
        </w:tc>
        <w:tc>
          <w:tcPr>
            <w:tcW w:w="2250" w:type="dxa"/>
          </w:tcPr>
          <w:p w14:paraId="25AC8F64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Săptămâna</w:t>
            </w:r>
          </w:p>
        </w:tc>
        <w:tc>
          <w:tcPr>
            <w:tcW w:w="1710" w:type="dxa"/>
          </w:tcPr>
          <w:p w14:paraId="6805B529" w14:textId="77777777" w:rsidR="005715E0" w:rsidRPr="00A64619" w:rsidRDefault="005715E0" w:rsidP="00086011">
            <w:pPr>
              <w:jc w:val="center"/>
              <w:rPr>
                <w:rFonts w:ascii="Arial" w:hAnsi="Arial" w:cs="Arial"/>
                <w:b/>
              </w:rPr>
            </w:pPr>
            <w:r w:rsidRPr="00A64619">
              <w:rPr>
                <w:rFonts w:ascii="Arial" w:hAnsi="Arial" w:cs="Arial"/>
                <w:b/>
              </w:rPr>
              <w:t>Observații</w:t>
            </w:r>
          </w:p>
        </w:tc>
      </w:tr>
      <w:tr w:rsidR="008E4DD8" w14:paraId="43C8280F" w14:textId="77777777" w:rsidTr="00D51CC6">
        <w:trPr>
          <w:trHeight w:val="625"/>
        </w:trPr>
        <w:tc>
          <w:tcPr>
            <w:tcW w:w="561" w:type="dxa"/>
            <w:vMerge w:val="restart"/>
          </w:tcPr>
          <w:p w14:paraId="3288CDD4" w14:textId="77777777" w:rsidR="008E4DD8" w:rsidRPr="00D51CC6" w:rsidRDefault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859" w:type="dxa"/>
          </w:tcPr>
          <w:p w14:paraId="454D1B4D" w14:textId="77777777" w:rsidR="008E4DD8" w:rsidRPr="00D51CC6" w:rsidRDefault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>Lecţie introductivă</w:t>
            </w:r>
          </w:p>
          <w:p w14:paraId="3A1D3848" w14:textId="77777777" w:rsidR="008E4DD8" w:rsidRPr="00D51CC6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04FDCC" w14:textId="77777777" w:rsidR="008E4DD8" w:rsidRPr="00D51CC6" w:rsidRDefault="008E4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0893434" w14:textId="77777777" w:rsidR="008E4DD8" w:rsidRPr="008E4DD8" w:rsidRDefault="008E4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</w:tcPr>
          <w:p w14:paraId="5AA49877" w14:textId="77777777" w:rsidR="008E4DD8" w:rsidRP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>Prezentarea manualului şi a disciplinei de învățământ, „Elemente de limbă latină și de cultură romanică”,  Clasa a VII-a</w:t>
            </w:r>
          </w:p>
        </w:tc>
        <w:tc>
          <w:tcPr>
            <w:tcW w:w="1170" w:type="dxa"/>
          </w:tcPr>
          <w:p w14:paraId="7779E485" w14:textId="77777777" w:rsidR="008E4DD8" w:rsidRDefault="00D51CC6">
            <w:r>
              <w:t>1</w:t>
            </w:r>
          </w:p>
        </w:tc>
        <w:tc>
          <w:tcPr>
            <w:tcW w:w="2250" w:type="dxa"/>
          </w:tcPr>
          <w:p w14:paraId="1A40B39C" w14:textId="77777777" w:rsidR="008E4DD8" w:rsidRDefault="00A36D30" w:rsidP="00A36D30">
            <w:r>
              <w:t>S1</w:t>
            </w:r>
          </w:p>
        </w:tc>
        <w:tc>
          <w:tcPr>
            <w:tcW w:w="1710" w:type="dxa"/>
          </w:tcPr>
          <w:p w14:paraId="3F3733B9" w14:textId="77777777" w:rsidR="008E4DD8" w:rsidRDefault="008E4DD8"/>
        </w:tc>
      </w:tr>
      <w:tr w:rsidR="008E4DD8" w14:paraId="46C4C003" w14:textId="77777777" w:rsidTr="00D51CC6">
        <w:trPr>
          <w:trHeight w:val="1340"/>
        </w:trPr>
        <w:tc>
          <w:tcPr>
            <w:tcW w:w="561" w:type="dxa"/>
            <w:vMerge/>
          </w:tcPr>
          <w:p w14:paraId="70B597D8" w14:textId="77777777" w:rsidR="008E4DD8" w:rsidRPr="008E4DD8" w:rsidRDefault="008E4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</w:tcPr>
          <w:p w14:paraId="018F35DB" w14:textId="77777777" w:rsidR="008E4DD8" w:rsidRPr="008E4DD8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11B3C0" w14:textId="77777777" w:rsidR="008E4DD8" w:rsidRPr="008E4DD8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DD8">
              <w:rPr>
                <w:rFonts w:ascii="Arial" w:hAnsi="Arial" w:cs="Arial"/>
                <w:b/>
                <w:sz w:val="18"/>
                <w:szCs w:val="18"/>
              </w:rPr>
              <w:t>UNITATEA  I – ELEMENTE DE LIMBĂ LATINĂ</w:t>
            </w:r>
          </w:p>
          <w:p w14:paraId="3829B880" w14:textId="77777777" w:rsidR="008E4DD8" w:rsidRP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97CD29" w14:textId="77777777" w:rsidR="008E4DD8" w:rsidRDefault="00D51C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</w:t>
            </w:r>
          </w:p>
          <w:p w14:paraId="61A65C62" w14:textId="77777777" w:rsidR="00D51CC6" w:rsidRPr="008E4DD8" w:rsidRDefault="00D51C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4590" w:type="dxa"/>
          </w:tcPr>
          <w:p w14:paraId="4633082C" w14:textId="77777777" w:rsidR="008E4DD8" w:rsidRPr="008E4DD8" w:rsidRDefault="008E4D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D6164" w14:textId="77777777" w:rsidR="008E4DD8" w:rsidRPr="008E4DD8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DD8">
              <w:rPr>
                <w:rFonts w:ascii="Arial" w:hAnsi="Arial" w:cs="Arial"/>
                <w:b/>
                <w:sz w:val="18"/>
                <w:szCs w:val="18"/>
              </w:rPr>
              <w:t xml:space="preserve">Lecția 1. Geneza limbilor – limbă-mamă / limbă-fiică, relația dintre factorul istoric și cel lingvistic </w:t>
            </w:r>
          </w:p>
          <w:p w14:paraId="181E1844" w14:textId="77777777" w:rsidR="008E4DD8" w:rsidRPr="008E4DD8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95A17F" w14:textId="77777777" w:rsidR="008E4DD8" w:rsidRPr="008E4DD8" w:rsidRDefault="008E4DD8" w:rsidP="008E4D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 xml:space="preserve">Familii de limbi / Limbile indo-europene / Limba latină, limbile romanice și limba română. </w:t>
            </w:r>
          </w:p>
          <w:p w14:paraId="68617933" w14:textId="77777777" w:rsidR="008E4DD8" w:rsidRDefault="008E4DD8" w:rsidP="008E4D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>Limba – un organism viu</w:t>
            </w:r>
          </w:p>
          <w:p w14:paraId="0C75A76E" w14:textId="77777777" w:rsidR="00B5391B" w:rsidRPr="008E4DD8" w:rsidRDefault="00B5391B" w:rsidP="00B5391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E73813A" w14:textId="77777777" w:rsidR="008E4DD8" w:rsidRPr="008E4DD8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DD8">
              <w:rPr>
                <w:rFonts w:ascii="Arial" w:hAnsi="Arial" w:cs="Arial"/>
                <w:b/>
                <w:sz w:val="18"/>
                <w:szCs w:val="18"/>
              </w:rPr>
              <w:t xml:space="preserve">Lecția 2. Alfabetul latin: egipteni &gt; fenicieni &gt; greci &gt; romani &gt; alfabetul pe care îl folosim astăzi           </w:t>
            </w:r>
          </w:p>
          <w:p w14:paraId="303176E5" w14:textId="77777777" w:rsidR="008E4DD8" w:rsidRP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B0D86" w14:textId="77777777" w:rsidR="008E4DD8" w:rsidRPr="008E4DD8" w:rsidRDefault="008E4DD8" w:rsidP="008E4D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 xml:space="preserve">Cifre romane – cifre arabe </w:t>
            </w:r>
          </w:p>
          <w:p w14:paraId="6132C1D1" w14:textId="77777777" w:rsidR="008E4DD8" w:rsidRDefault="008E4DD8" w:rsidP="008E4D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>Semne lingvistice folosite ca simboluri în domeniul științelor.</w:t>
            </w:r>
          </w:p>
          <w:p w14:paraId="73425DBE" w14:textId="77777777" w:rsid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334AA" w14:textId="77777777" w:rsid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D8344C" w14:textId="77777777" w:rsidR="008E4DD8" w:rsidRPr="008E4DD8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DD8">
              <w:rPr>
                <w:rFonts w:ascii="Arial" w:hAnsi="Arial" w:cs="Arial"/>
                <w:b/>
                <w:sz w:val="18"/>
                <w:szCs w:val="18"/>
              </w:rPr>
              <w:t xml:space="preserve">Lecția 3. Lexic: istoria cuvintelor, de la latină la limbile moderne </w:t>
            </w:r>
          </w:p>
          <w:p w14:paraId="245B3FF2" w14:textId="77777777" w:rsidR="008E4DD8" w:rsidRP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0F5F6" w14:textId="77777777" w:rsidR="008E4DD8" w:rsidRPr="008E4DD8" w:rsidRDefault="008E4DD8" w:rsidP="008E4D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 xml:space="preserve">Diferența dintre moștenire și împrumut </w:t>
            </w:r>
          </w:p>
          <w:p w14:paraId="2ED8D069" w14:textId="77777777" w:rsidR="008E4DD8" w:rsidRPr="008E4DD8" w:rsidRDefault="008E4DD8" w:rsidP="008E4D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 xml:space="preserve">Fondul latin al limbii române </w:t>
            </w:r>
          </w:p>
          <w:p w14:paraId="4EC01127" w14:textId="77777777" w:rsidR="008E4DD8" w:rsidRPr="008E4DD8" w:rsidRDefault="008E4DD8" w:rsidP="008E4D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 xml:space="preserve">Lexic latin în alte limbi romanice </w:t>
            </w:r>
          </w:p>
          <w:p w14:paraId="395EEA2C" w14:textId="77777777" w:rsidR="008E4DD8" w:rsidRPr="008E4DD8" w:rsidRDefault="008E4DD8" w:rsidP="008E4D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>Cuvinte de origine latină în limbi neromanice</w:t>
            </w:r>
          </w:p>
          <w:p w14:paraId="094A6E22" w14:textId="77777777" w:rsidR="008E4DD8" w:rsidRP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8E4DD8">
              <w:rPr>
                <w:rFonts w:ascii="Arial" w:hAnsi="Arial" w:cs="Arial"/>
                <w:sz w:val="18"/>
                <w:szCs w:val="18"/>
              </w:rPr>
              <w:t xml:space="preserve">(cu insistență pe limba engleză) </w:t>
            </w:r>
          </w:p>
          <w:p w14:paraId="076FC128" w14:textId="77777777" w:rsidR="008E4DD8" w:rsidRPr="008E4DD8" w:rsidRDefault="008E4DD8" w:rsidP="008E4D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E4DD8">
              <w:rPr>
                <w:rFonts w:ascii="Arial" w:hAnsi="Arial" w:cs="Arial"/>
                <w:sz w:val="18"/>
                <w:szCs w:val="18"/>
              </w:rPr>
              <w:t>Vocabular internațional de origine greco-romană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4DD8">
              <w:rPr>
                <w:rFonts w:ascii="Arial" w:hAnsi="Arial" w:cs="Arial"/>
                <w:sz w:val="18"/>
                <w:szCs w:val="18"/>
              </w:rPr>
              <w:t>în diverse domenii ale cunoașterii</w:t>
            </w:r>
          </w:p>
          <w:p w14:paraId="6551D4D9" w14:textId="77777777" w:rsid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8E4DD8">
              <w:rPr>
                <w:rFonts w:ascii="Arial" w:hAnsi="Arial" w:cs="Arial"/>
                <w:sz w:val="18"/>
                <w:szCs w:val="18"/>
              </w:rPr>
              <w:t>(științe exacte și discipline socio-umane).</w:t>
            </w:r>
          </w:p>
          <w:p w14:paraId="0F5F8750" w14:textId="77777777" w:rsidR="008E4DD8" w:rsidRDefault="008E4DD8" w:rsidP="008E4D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6D2EA" w14:textId="77777777" w:rsidR="008E4DD8" w:rsidRPr="004D2446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2446">
              <w:rPr>
                <w:rFonts w:ascii="Arial" w:hAnsi="Arial" w:cs="Arial"/>
                <w:b/>
                <w:sz w:val="18"/>
                <w:szCs w:val="18"/>
              </w:rPr>
              <w:t>Lecția 4. Elemente de flexiune în limba latină</w:t>
            </w:r>
          </w:p>
          <w:p w14:paraId="72664674" w14:textId="77777777" w:rsidR="008E4DD8" w:rsidRPr="004D2446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2446">
              <w:rPr>
                <w:rFonts w:ascii="Arial" w:hAnsi="Arial" w:cs="Arial"/>
                <w:b/>
                <w:sz w:val="18"/>
                <w:szCs w:val="18"/>
              </w:rPr>
              <w:t xml:space="preserve">și în limba română (/ limbi romanice) – analogii </w:t>
            </w:r>
          </w:p>
          <w:p w14:paraId="58A9BC1C" w14:textId="77777777" w:rsidR="008E4DD8" w:rsidRPr="00A9635A" w:rsidRDefault="008E4DD8" w:rsidP="00A963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Structura cuvântului. Evoluția în limbile moderne.</w:t>
            </w:r>
          </w:p>
          <w:p w14:paraId="02A274A3" w14:textId="77777777" w:rsidR="008E4DD8" w:rsidRPr="00A9635A" w:rsidRDefault="008E4DD8" w:rsidP="00A963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Trăsături definitorii ale flexiunii nominale și verbale.</w:t>
            </w:r>
          </w:p>
          <w:p w14:paraId="2D614B5C" w14:textId="77777777" w:rsidR="008E4DD8" w:rsidRPr="00A9635A" w:rsidRDefault="008E4DD8" w:rsidP="00A963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Elemente de sintaxă</w:t>
            </w:r>
          </w:p>
          <w:p w14:paraId="0894E078" w14:textId="77777777" w:rsidR="008E4DD8" w:rsidRPr="00A9635A" w:rsidRDefault="008E4DD8" w:rsidP="00A963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Rolul cuvântului în enunț și context</w:t>
            </w:r>
          </w:p>
          <w:p w14:paraId="5274101E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B3566" w14:textId="77777777" w:rsidR="008E4DD8" w:rsidRPr="00D51CC6" w:rsidRDefault="008E4DD8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>Recapitulare Unitatea I</w:t>
            </w:r>
          </w:p>
          <w:p w14:paraId="625C7679" w14:textId="77777777" w:rsidR="008E4DD8" w:rsidRPr="00D51CC6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9F9CB" w14:textId="77777777" w:rsidR="0000424C" w:rsidRDefault="008E4DD8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>Evaluare Unitatea I</w:t>
            </w:r>
          </w:p>
          <w:p w14:paraId="1B30A190" w14:textId="77777777" w:rsidR="0000424C" w:rsidRDefault="006C46EC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27EDC" wp14:editId="53C9934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70485</wp:posOffset>
                      </wp:positionV>
                      <wp:extent cx="2809875" cy="266065"/>
                      <wp:effectExtent l="0" t="0" r="0" b="6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3B750" w14:textId="77777777" w:rsidR="00A36D30" w:rsidRPr="00775D4D" w:rsidRDefault="00A36D3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75D4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Programul Naţional „Şcoala Altfel”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D027E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-.75pt;margin-top:5.55pt;width:221.2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" filled="f" stroked="f" strokeweight=".5pt">
                      <v:textbox>
                        <w:txbxContent>
                          <w:p w14:paraId="7813B750" w14:textId="77777777" w:rsidR="00A36D30" w:rsidRPr="00775D4D" w:rsidRDefault="00A36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Programul</w:t>
                            </w:r>
                            <w:proofErr w:type="spellEnd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Naţional</w:t>
                            </w:r>
                            <w:proofErr w:type="spellEnd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„</w:t>
                            </w:r>
                            <w:proofErr w:type="spellStart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Şcoala</w:t>
                            </w:r>
                            <w:proofErr w:type="spellEnd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Altfel</w:t>
                            </w:r>
                            <w:proofErr w:type="spellEnd"/>
                            <w:r w:rsidRPr="00775D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4DD34" wp14:editId="5C470F85">
                      <wp:simplePos x="0" y="0"/>
                      <wp:positionH relativeFrom="column">
                        <wp:posOffset>-3154680</wp:posOffset>
                      </wp:positionH>
                      <wp:positionV relativeFrom="paragraph">
                        <wp:posOffset>105410</wp:posOffset>
                      </wp:positionV>
                      <wp:extent cx="9248775" cy="228600"/>
                      <wp:effectExtent l="0" t="0" r="952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48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300365" id="Rectangle 1" o:spid="_x0000_s1026" style="position:absolute;margin-left:-248.4pt;margin-top:8.3pt;width:728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" fillcolor="#fabf8f [1945]" stroked="f" strokeweight="2pt"/>
                  </w:pict>
                </mc:Fallback>
              </mc:AlternateContent>
            </w:r>
          </w:p>
          <w:p w14:paraId="33B2C95C" w14:textId="77777777" w:rsidR="0000424C" w:rsidRPr="0000424C" w:rsidRDefault="0000424C" w:rsidP="008E4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E3A32A" w14:textId="77777777" w:rsidR="008E4DD8" w:rsidRDefault="00D51CC6">
            <w:r>
              <w:lastRenderedPageBreak/>
              <w:t>2</w:t>
            </w:r>
          </w:p>
          <w:p w14:paraId="73F76CCE" w14:textId="77777777" w:rsidR="00D51CC6" w:rsidRDefault="00D51CC6"/>
          <w:p w14:paraId="76160010" w14:textId="77777777" w:rsidR="00D51CC6" w:rsidRDefault="00D51CC6"/>
          <w:p w14:paraId="450D4EF0" w14:textId="77777777" w:rsidR="00D51CC6" w:rsidRDefault="00D51CC6"/>
          <w:p w14:paraId="2A9A2109" w14:textId="77777777" w:rsidR="00D51CC6" w:rsidRDefault="00D51CC6"/>
          <w:p w14:paraId="75F2138F" w14:textId="77777777" w:rsidR="00D51CC6" w:rsidRDefault="00D51CC6"/>
          <w:p w14:paraId="62E5451D" w14:textId="77777777" w:rsidR="00D51CC6" w:rsidRDefault="00D51CC6"/>
          <w:p w14:paraId="10996698" w14:textId="77777777" w:rsidR="00D51CC6" w:rsidRDefault="00D51CC6">
            <w:r>
              <w:t>2</w:t>
            </w:r>
          </w:p>
          <w:p w14:paraId="68018EC3" w14:textId="77777777" w:rsidR="00D51CC6" w:rsidRDefault="00D51CC6"/>
          <w:p w14:paraId="1ECEBBDD" w14:textId="77777777" w:rsidR="00D51CC6" w:rsidRDefault="00D51CC6"/>
          <w:p w14:paraId="7C09CBC6" w14:textId="77777777" w:rsidR="00D51CC6" w:rsidRDefault="00D51CC6"/>
          <w:p w14:paraId="1EDB5781" w14:textId="77777777" w:rsidR="00D51CC6" w:rsidRDefault="00D51CC6"/>
          <w:p w14:paraId="5FB8AAFB" w14:textId="77777777" w:rsidR="00D51CC6" w:rsidRDefault="00D51CC6"/>
          <w:p w14:paraId="4A844516" w14:textId="77777777" w:rsidR="00D51CC6" w:rsidRDefault="00D51CC6"/>
          <w:p w14:paraId="4F5B3808" w14:textId="77777777" w:rsidR="00D51CC6" w:rsidRDefault="00D51CC6">
            <w:r>
              <w:t>2</w:t>
            </w:r>
          </w:p>
          <w:p w14:paraId="798158FA" w14:textId="77777777" w:rsidR="00D51CC6" w:rsidRDefault="00D51CC6"/>
          <w:p w14:paraId="723F795C" w14:textId="77777777" w:rsidR="00D51CC6" w:rsidRDefault="00D51CC6"/>
          <w:p w14:paraId="081FB915" w14:textId="77777777" w:rsidR="00D51CC6" w:rsidRDefault="00D51CC6"/>
          <w:p w14:paraId="440C1B71" w14:textId="77777777" w:rsidR="00D51CC6" w:rsidRDefault="00D51CC6"/>
          <w:p w14:paraId="1F859C76" w14:textId="77777777" w:rsidR="00D51CC6" w:rsidRDefault="00D51CC6"/>
          <w:p w14:paraId="63D02F9C" w14:textId="77777777" w:rsidR="00D51CC6" w:rsidRDefault="00D51CC6"/>
          <w:p w14:paraId="44BF5E38" w14:textId="77777777" w:rsidR="00D51CC6" w:rsidRDefault="00D51CC6"/>
          <w:p w14:paraId="7C8E6F6B" w14:textId="77777777" w:rsidR="00D51CC6" w:rsidRDefault="00D51CC6"/>
          <w:p w14:paraId="7F555D58" w14:textId="77777777" w:rsidR="00D51CC6" w:rsidRDefault="00D51CC6"/>
          <w:p w14:paraId="08EAF461" w14:textId="77777777" w:rsidR="00D51CC6" w:rsidRDefault="00D51CC6"/>
          <w:p w14:paraId="38ADE702" w14:textId="77777777" w:rsidR="00D51CC6" w:rsidRDefault="00D51CC6"/>
          <w:p w14:paraId="0284134B" w14:textId="77777777" w:rsidR="00D51CC6" w:rsidRDefault="00D51CC6">
            <w:r>
              <w:t>7</w:t>
            </w:r>
          </w:p>
          <w:p w14:paraId="1FE4D660" w14:textId="77777777" w:rsidR="00D51CC6" w:rsidRDefault="00D51CC6"/>
          <w:p w14:paraId="2900E836" w14:textId="77777777" w:rsidR="00D51CC6" w:rsidRDefault="00D51CC6"/>
          <w:p w14:paraId="22D9271A" w14:textId="77777777" w:rsidR="00D51CC6" w:rsidRDefault="00D51CC6"/>
          <w:p w14:paraId="7FBDCEDB" w14:textId="77777777" w:rsidR="00D51CC6" w:rsidRDefault="00D51CC6"/>
          <w:p w14:paraId="2FB5B387" w14:textId="77777777" w:rsidR="00D51CC6" w:rsidRDefault="00D51CC6"/>
          <w:p w14:paraId="68B50135" w14:textId="77777777" w:rsidR="0000424C" w:rsidRDefault="0000424C"/>
          <w:p w14:paraId="02FC2CD1" w14:textId="77777777" w:rsidR="00D51CC6" w:rsidRDefault="00D51CC6">
            <w:r>
              <w:t>3</w:t>
            </w:r>
          </w:p>
          <w:p w14:paraId="1F500A3F" w14:textId="77777777" w:rsidR="00D51CC6" w:rsidRDefault="00D51CC6"/>
          <w:p w14:paraId="5CA5CED5" w14:textId="77777777" w:rsidR="00D51CC6" w:rsidRDefault="00D51CC6">
            <w:r>
              <w:t>1</w:t>
            </w:r>
          </w:p>
          <w:p w14:paraId="5FFC97D8" w14:textId="77777777" w:rsidR="0000424C" w:rsidRDefault="0000424C"/>
        </w:tc>
        <w:tc>
          <w:tcPr>
            <w:tcW w:w="2250" w:type="dxa"/>
          </w:tcPr>
          <w:p w14:paraId="785A2AD5" w14:textId="77777777" w:rsidR="008E4DD8" w:rsidRDefault="00A36D30" w:rsidP="00A36D30">
            <w:r>
              <w:lastRenderedPageBreak/>
              <w:t>S2 – S3</w:t>
            </w:r>
          </w:p>
          <w:p w14:paraId="362A26C3" w14:textId="77777777" w:rsidR="00A36D30" w:rsidRDefault="00A36D30" w:rsidP="00A36D30"/>
          <w:p w14:paraId="0A1DEA93" w14:textId="77777777" w:rsidR="00A36D30" w:rsidRDefault="00A36D30" w:rsidP="00A36D30"/>
          <w:p w14:paraId="38BCB3D0" w14:textId="77777777" w:rsidR="00A36D30" w:rsidRDefault="00A36D30" w:rsidP="00A36D30"/>
          <w:p w14:paraId="3A4B050F" w14:textId="77777777" w:rsidR="00A36D30" w:rsidRDefault="00A36D30" w:rsidP="00A36D30"/>
          <w:p w14:paraId="6B0DE9C3" w14:textId="77777777" w:rsidR="00A36D30" w:rsidRDefault="00A36D30" w:rsidP="00A36D30"/>
          <w:p w14:paraId="0FCDCB77" w14:textId="77777777" w:rsidR="00A36D30" w:rsidRDefault="00A36D30" w:rsidP="00A36D30"/>
          <w:p w14:paraId="65033DD0" w14:textId="77777777" w:rsidR="00A36D30" w:rsidRDefault="00A36D30" w:rsidP="00A36D30">
            <w:r>
              <w:t>S4 – S5</w:t>
            </w:r>
          </w:p>
          <w:p w14:paraId="48674D7F" w14:textId="77777777" w:rsidR="00A36D30" w:rsidRDefault="00A36D30" w:rsidP="00A36D30"/>
          <w:p w14:paraId="3E14E16C" w14:textId="77777777" w:rsidR="00A36D30" w:rsidRDefault="00A36D30" w:rsidP="00A36D30"/>
          <w:p w14:paraId="4218AF5F" w14:textId="77777777" w:rsidR="00A36D30" w:rsidRDefault="00A36D30" w:rsidP="00A36D30"/>
          <w:p w14:paraId="480C9FC2" w14:textId="77777777" w:rsidR="00A36D30" w:rsidRDefault="00A36D30" w:rsidP="00A36D30"/>
          <w:p w14:paraId="2759C3EC" w14:textId="77777777" w:rsidR="00A36D30" w:rsidRDefault="00A36D30" w:rsidP="00A36D30"/>
          <w:p w14:paraId="39BE0489" w14:textId="77777777" w:rsidR="00A36D30" w:rsidRDefault="00A36D30" w:rsidP="00A36D30"/>
          <w:p w14:paraId="49C0C067" w14:textId="77777777" w:rsidR="00A36D30" w:rsidRDefault="00A36D30" w:rsidP="00A36D30">
            <w:r>
              <w:t>S6 –S7</w:t>
            </w:r>
          </w:p>
          <w:p w14:paraId="02A217F2" w14:textId="77777777" w:rsidR="00A36D30" w:rsidRDefault="00A36D30" w:rsidP="00A36D30"/>
          <w:p w14:paraId="1F7D614E" w14:textId="77777777" w:rsidR="00A36D30" w:rsidRDefault="00A36D30" w:rsidP="00A36D30"/>
          <w:p w14:paraId="280A9E45" w14:textId="77777777" w:rsidR="00A36D30" w:rsidRDefault="00A36D30" w:rsidP="00A36D30"/>
          <w:p w14:paraId="3A6678A3" w14:textId="77777777" w:rsidR="00A36D30" w:rsidRDefault="00A36D30" w:rsidP="00A36D30"/>
          <w:p w14:paraId="082EC834" w14:textId="77777777" w:rsidR="00A36D30" w:rsidRDefault="00A36D30" w:rsidP="00A36D30"/>
          <w:p w14:paraId="05C33535" w14:textId="77777777" w:rsidR="00A36D30" w:rsidRDefault="00A36D30" w:rsidP="00A36D30"/>
          <w:p w14:paraId="2CDCDC37" w14:textId="77777777" w:rsidR="00A36D30" w:rsidRDefault="00A36D30" w:rsidP="00A36D30"/>
          <w:p w14:paraId="2FF8F908" w14:textId="77777777" w:rsidR="00A36D30" w:rsidRDefault="00A36D30" w:rsidP="00A36D30"/>
          <w:p w14:paraId="7D767395" w14:textId="77777777" w:rsidR="00A36D30" w:rsidRDefault="00A36D30" w:rsidP="00A36D30"/>
          <w:p w14:paraId="443D0680" w14:textId="77777777" w:rsidR="00A36D30" w:rsidRDefault="00A36D30" w:rsidP="00A36D30"/>
          <w:p w14:paraId="742F4193" w14:textId="77777777" w:rsidR="00A36D30" w:rsidRDefault="00A36D30" w:rsidP="00A36D30"/>
          <w:p w14:paraId="53F3A5E1" w14:textId="77777777" w:rsidR="00A36D30" w:rsidRDefault="00A36D30" w:rsidP="00A36D30">
            <w:r>
              <w:t>S8 – S14</w:t>
            </w:r>
          </w:p>
          <w:p w14:paraId="452F7DC8" w14:textId="77777777" w:rsidR="00A36D30" w:rsidRDefault="00A36D30" w:rsidP="00A36D30"/>
          <w:p w14:paraId="49F941B7" w14:textId="77777777" w:rsidR="00A36D30" w:rsidRDefault="00A36D30" w:rsidP="00A36D30"/>
          <w:p w14:paraId="7A5ADE12" w14:textId="77777777" w:rsidR="00A36D30" w:rsidRDefault="00A36D30" w:rsidP="00A36D30"/>
          <w:p w14:paraId="0B065B84" w14:textId="77777777" w:rsidR="00A36D30" w:rsidRDefault="00A36D30" w:rsidP="00A36D30"/>
          <w:p w14:paraId="0DF19DEA" w14:textId="77777777" w:rsidR="00A36D30" w:rsidRDefault="00A36D30" w:rsidP="00A36D30"/>
          <w:p w14:paraId="0943CE03" w14:textId="77777777" w:rsidR="00A36D30" w:rsidRDefault="00A36D30" w:rsidP="00A36D30"/>
          <w:p w14:paraId="0942FED1" w14:textId="77777777" w:rsidR="00A36D30" w:rsidRDefault="009B58C7" w:rsidP="00A36D30">
            <w:r>
              <w:t>S15 – S17</w:t>
            </w:r>
          </w:p>
        </w:tc>
        <w:tc>
          <w:tcPr>
            <w:tcW w:w="1710" w:type="dxa"/>
          </w:tcPr>
          <w:p w14:paraId="6A365477" w14:textId="77777777" w:rsidR="008E4DD8" w:rsidRDefault="008E4DD8"/>
          <w:p w14:paraId="41535071" w14:textId="77777777" w:rsidR="009B58C7" w:rsidRDefault="009B58C7"/>
          <w:p w14:paraId="3441D884" w14:textId="77777777" w:rsidR="009B58C7" w:rsidRDefault="009B58C7"/>
          <w:p w14:paraId="5D1C1525" w14:textId="77777777" w:rsidR="009B58C7" w:rsidRDefault="009B58C7"/>
          <w:p w14:paraId="19641A70" w14:textId="77777777" w:rsidR="009B58C7" w:rsidRDefault="009B58C7"/>
          <w:p w14:paraId="3057070A" w14:textId="77777777" w:rsidR="009B58C7" w:rsidRDefault="009B58C7"/>
          <w:p w14:paraId="15B5E7FF" w14:textId="77777777" w:rsidR="009B58C7" w:rsidRDefault="009B58C7"/>
          <w:p w14:paraId="7E91E18C" w14:textId="77777777" w:rsidR="009B58C7" w:rsidRDefault="009B58C7"/>
          <w:p w14:paraId="3D86B5BD" w14:textId="77777777" w:rsidR="009B58C7" w:rsidRDefault="009B58C7"/>
          <w:p w14:paraId="73F6F37E" w14:textId="77777777" w:rsidR="009B58C7" w:rsidRDefault="009B58C7"/>
          <w:p w14:paraId="63E80ED3" w14:textId="77777777" w:rsidR="009B58C7" w:rsidRDefault="009B58C7"/>
          <w:p w14:paraId="588D9DC7" w14:textId="77777777" w:rsidR="009B58C7" w:rsidRDefault="009B58C7"/>
          <w:p w14:paraId="4BEAAF10" w14:textId="77777777" w:rsidR="009B58C7" w:rsidRDefault="009B58C7"/>
          <w:p w14:paraId="054AD581" w14:textId="77777777" w:rsidR="009B58C7" w:rsidRDefault="009B58C7"/>
          <w:p w14:paraId="22ED5D6D" w14:textId="77777777" w:rsidR="009B58C7" w:rsidRDefault="009B58C7"/>
          <w:p w14:paraId="0725F4D8" w14:textId="77777777" w:rsidR="009B58C7" w:rsidRDefault="009B58C7"/>
          <w:p w14:paraId="562EB891" w14:textId="77777777" w:rsidR="009B58C7" w:rsidRDefault="009B58C7"/>
          <w:p w14:paraId="596B720F" w14:textId="77777777" w:rsidR="009B58C7" w:rsidRDefault="009B58C7"/>
          <w:p w14:paraId="0A038C0F" w14:textId="77777777" w:rsidR="009B58C7" w:rsidRDefault="009B58C7"/>
          <w:p w14:paraId="4520D06C" w14:textId="77777777" w:rsidR="009B58C7" w:rsidRDefault="009B58C7"/>
          <w:p w14:paraId="16E8A930" w14:textId="77777777" w:rsidR="009B58C7" w:rsidRDefault="009B58C7"/>
          <w:p w14:paraId="76AF43C4" w14:textId="77777777" w:rsidR="009B58C7" w:rsidRDefault="009B58C7"/>
          <w:p w14:paraId="3CC7B249" w14:textId="77777777" w:rsidR="009B58C7" w:rsidRDefault="009B58C7"/>
          <w:p w14:paraId="540F6C91" w14:textId="77777777" w:rsidR="009B58C7" w:rsidRDefault="009B58C7"/>
          <w:p w14:paraId="6EC4CC8B" w14:textId="77777777" w:rsidR="009B58C7" w:rsidRDefault="009B58C7"/>
          <w:p w14:paraId="0EE7D07C" w14:textId="77777777" w:rsidR="009B58C7" w:rsidRDefault="009B58C7"/>
          <w:p w14:paraId="6E35CC62" w14:textId="77777777" w:rsidR="009B58C7" w:rsidRDefault="009B58C7"/>
          <w:p w14:paraId="20EEB34E" w14:textId="77777777" w:rsidR="009B58C7" w:rsidRDefault="009B58C7"/>
          <w:p w14:paraId="006179CD" w14:textId="77777777" w:rsidR="009B58C7" w:rsidRDefault="009B58C7"/>
          <w:p w14:paraId="368A655F" w14:textId="77777777" w:rsidR="009B58C7" w:rsidRDefault="009B58C7"/>
          <w:p w14:paraId="765FB451" w14:textId="77777777" w:rsidR="009B58C7" w:rsidRDefault="009B58C7"/>
          <w:p w14:paraId="39780C15" w14:textId="77777777" w:rsidR="00FE109D" w:rsidRDefault="00FE109D"/>
          <w:p w14:paraId="701047DC" w14:textId="77777777" w:rsidR="009B58C7" w:rsidRDefault="00775D4D">
            <w:bookmarkStart w:id="0" w:name="_GoBack"/>
            <w:bookmarkEnd w:id="0"/>
            <w:r w:rsidRPr="00775D4D">
              <w:t>24 ianuarie 202</w:t>
            </w:r>
            <w:r>
              <w:t>5</w:t>
            </w:r>
            <w:r w:rsidRPr="00775D4D">
              <w:t xml:space="preserve"> </w:t>
            </w:r>
            <w:r>
              <w:t>zi liberă</w:t>
            </w:r>
          </w:p>
          <w:p w14:paraId="3BA1BC62" w14:textId="77777777" w:rsidR="009B58C7" w:rsidRDefault="009B58C7"/>
        </w:tc>
      </w:tr>
      <w:tr w:rsidR="005715E0" w14:paraId="2E052BD6" w14:textId="77777777" w:rsidTr="00D51CC6">
        <w:tc>
          <w:tcPr>
            <w:tcW w:w="561" w:type="dxa"/>
          </w:tcPr>
          <w:p w14:paraId="050706B7" w14:textId="77777777" w:rsidR="00A36D30" w:rsidRDefault="00A36D30"/>
          <w:p w14:paraId="799942DD" w14:textId="77777777" w:rsidR="005715E0" w:rsidRDefault="005715E0">
            <w:r>
              <w:t>2.</w:t>
            </w:r>
          </w:p>
        </w:tc>
        <w:tc>
          <w:tcPr>
            <w:tcW w:w="2859" w:type="dxa"/>
          </w:tcPr>
          <w:p w14:paraId="07A714D2" w14:textId="77777777" w:rsidR="00A36D30" w:rsidRDefault="00A36D30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66B92" w14:textId="77777777" w:rsidR="00A9635A" w:rsidRPr="004D244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2446">
              <w:rPr>
                <w:rFonts w:ascii="Arial" w:hAnsi="Arial" w:cs="Arial"/>
                <w:b/>
                <w:sz w:val="18"/>
                <w:szCs w:val="18"/>
              </w:rPr>
              <w:t>UNITATEA II – ELEMENTE DE CIVILIZAȚIE</w:t>
            </w:r>
          </w:p>
          <w:p w14:paraId="4FE98B1E" w14:textId="77777777" w:rsidR="00A9635A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2446">
              <w:rPr>
                <w:rFonts w:ascii="Arial" w:hAnsi="Arial" w:cs="Arial"/>
                <w:b/>
                <w:sz w:val="18"/>
                <w:szCs w:val="18"/>
              </w:rPr>
              <w:t>GRECO-ROMANĂ ȘI DE CULTURĂ ROMANICĂ</w:t>
            </w:r>
          </w:p>
          <w:p w14:paraId="4D8AD7E3" w14:textId="77777777" w:rsidR="005715E0" w:rsidRDefault="005715E0"/>
        </w:tc>
        <w:tc>
          <w:tcPr>
            <w:tcW w:w="1440" w:type="dxa"/>
          </w:tcPr>
          <w:p w14:paraId="6288FF12" w14:textId="77777777" w:rsidR="009B58C7" w:rsidRDefault="009B58C7"/>
          <w:p w14:paraId="3CAE4D0D" w14:textId="77777777" w:rsidR="005715E0" w:rsidRDefault="00D51CC6">
            <w:r>
              <w:t>2.1.</w:t>
            </w:r>
          </w:p>
          <w:p w14:paraId="05CEBAB3" w14:textId="77777777" w:rsidR="00D51CC6" w:rsidRDefault="00D51CC6">
            <w:r>
              <w:t>2.2.</w:t>
            </w:r>
          </w:p>
          <w:p w14:paraId="66DD29BC" w14:textId="77777777" w:rsidR="00D51CC6" w:rsidRDefault="00D51CC6">
            <w:r>
              <w:t>2.3.</w:t>
            </w:r>
          </w:p>
        </w:tc>
        <w:tc>
          <w:tcPr>
            <w:tcW w:w="4590" w:type="dxa"/>
          </w:tcPr>
          <w:p w14:paraId="4D9700CA" w14:textId="77777777" w:rsidR="00A36D30" w:rsidRDefault="00A36D30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062A03" w14:textId="77777777" w:rsidR="00A9635A" w:rsidRPr="004D244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2446">
              <w:rPr>
                <w:rFonts w:ascii="Arial" w:hAnsi="Arial" w:cs="Arial"/>
                <w:b/>
                <w:sz w:val="18"/>
                <w:szCs w:val="18"/>
              </w:rPr>
              <w:t>Lecția 1. Roma – de la cetatea lui Romulus</w:t>
            </w:r>
          </w:p>
          <w:p w14:paraId="48868CC1" w14:textId="77777777" w:rsidR="00A9635A" w:rsidRPr="004D244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2446">
              <w:rPr>
                <w:rFonts w:ascii="Arial" w:hAnsi="Arial" w:cs="Arial"/>
                <w:b/>
                <w:sz w:val="18"/>
                <w:szCs w:val="18"/>
              </w:rPr>
              <w:t xml:space="preserve">la centrul lumii latinofone </w:t>
            </w:r>
          </w:p>
          <w:p w14:paraId="6CD2B5E1" w14:textId="77777777" w:rsidR="00A9635A" w:rsidRPr="004D2446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87CE9" w14:textId="77777777" w:rsidR="00A9635A" w:rsidRPr="00A9635A" w:rsidRDefault="00A9635A" w:rsidP="00A963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 xml:space="preserve">Puterea romană. Evoluție în timp și spațiu </w:t>
            </w:r>
          </w:p>
          <w:p w14:paraId="76FCE05E" w14:textId="77777777" w:rsidR="00A9635A" w:rsidRPr="00A9635A" w:rsidRDefault="00A9635A" w:rsidP="00A963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 xml:space="preserve">Procesul de romanizare </w:t>
            </w:r>
          </w:p>
          <w:p w14:paraId="5E385B4D" w14:textId="77777777" w:rsidR="00A9635A" w:rsidRPr="00A9635A" w:rsidRDefault="00A9635A" w:rsidP="00A963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Formarea culturii europene.</w:t>
            </w:r>
          </w:p>
          <w:p w14:paraId="33137B34" w14:textId="77777777" w:rsidR="00A9635A" w:rsidRDefault="00A9635A" w:rsidP="00A963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Elemente de cultură și civilizație romanică</w:t>
            </w:r>
          </w:p>
          <w:p w14:paraId="0D6A58C1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B95F1" w14:textId="77777777" w:rsidR="00A9635A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4105F" w14:textId="77777777" w:rsidR="00A9635A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4F3D6" w14:textId="77777777" w:rsidR="00A9635A" w:rsidRPr="00424D7F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D7F">
              <w:rPr>
                <w:rFonts w:ascii="Arial" w:hAnsi="Arial" w:cs="Arial"/>
                <w:b/>
                <w:sz w:val="18"/>
                <w:szCs w:val="18"/>
              </w:rPr>
              <w:t xml:space="preserve">Lecția 2. Panteonul greco-roman – imagine a universului și a societății umane. </w:t>
            </w:r>
          </w:p>
          <w:p w14:paraId="74CB4516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64FDC" w14:textId="77777777" w:rsidR="00A9635A" w:rsidRPr="00A9635A" w:rsidRDefault="00A9635A" w:rsidP="00A9635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 xml:space="preserve">Zei și eroi: funcții și mituri fundamentale </w:t>
            </w:r>
          </w:p>
          <w:p w14:paraId="19D26FEF" w14:textId="77777777" w:rsidR="00A9635A" w:rsidRPr="00A9635A" w:rsidRDefault="00A9635A" w:rsidP="00A9635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Eroii mitologiei grecești – simboluri perene</w:t>
            </w:r>
          </w:p>
          <w:p w14:paraId="391CE277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424D7F">
              <w:rPr>
                <w:rFonts w:ascii="Arial" w:hAnsi="Arial" w:cs="Arial"/>
                <w:sz w:val="18"/>
                <w:szCs w:val="18"/>
              </w:rPr>
              <w:t>ale culturii europene</w:t>
            </w:r>
          </w:p>
          <w:p w14:paraId="2428C361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C130A" w14:textId="77777777" w:rsidR="00A9635A" w:rsidRPr="00424D7F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D7F">
              <w:rPr>
                <w:rFonts w:ascii="Arial" w:hAnsi="Arial" w:cs="Arial"/>
                <w:b/>
                <w:sz w:val="18"/>
                <w:szCs w:val="18"/>
              </w:rPr>
              <w:t xml:space="preserve">Lecția 3. Viață publică – viață privată. Mentalități </w:t>
            </w:r>
          </w:p>
          <w:p w14:paraId="77D34650" w14:textId="77777777" w:rsidR="00A9635A" w:rsidRPr="00424D7F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D698A" w14:textId="77777777" w:rsidR="00A9635A" w:rsidRPr="00A9635A" w:rsidRDefault="00A9635A" w:rsidP="00A9635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Tipare socio-politice romane reflectate în actualitate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35A">
              <w:rPr>
                <w:rFonts w:ascii="Arial" w:hAnsi="Arial" w:cs="Arial"/>
                <w:sz w:val="18"/>
                <w:szCs w:val="18"/>
              </w:rPr>
              <w:t>(forme de organizare comunitară, relaţia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35A">
              <w:rPr>
                <w:rFonts w:ascii="Arial" w:hAnsi="Arial" w:cs="Arial"/>
                <w:sz w:val="18"/>
                <w:szCs w:val="18"/>
              </w:rPr>
              <w:t xml:space="preserve">public – privat, cetăţean – stat, urban – rural etc.) </w:t>
            </w:r>
          </w:p>
          <w:p w14:paraId="7206C459" w14:textId="77777777" w:rsidR="00A9635A" w:rsidRPr="00A9635A" w:rsidRDefault="00A9635A" w:rsidP="00A9635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Personalităţi romane</w:t>
            </w:r>
          </w:p>
          <w:p w14:paraId="08A775DC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611F36" w14:textId="77777777" w:rsidR="00A9635A" w:rsidRPr="00424D7F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D7F">
              <w:rPr>
                <w:rFonts w:ascii="Arial" w:hAnsi="Arial" w:cs="Arial"/>
                <w:b/>
                <w:sz w:val="18"/>
                <w:szCs w:val="18"/>
              </w:rPr>
              <w:t>Lecția 4. Arta greco-romană și moștenirea ei europeană</w:t>
            </w:r>
          </w:p>
          <w:p w14:paraId="77F72D7C" w14:textId="77777777" w:rsidR="00A9635A" w:rsidRPr="00424D7F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98EA34" w14:textId="77777777" w:rsidR="00A9635A" w:rsidRPr="00D51CC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 xml:space="preserve">Recapitulare </w:t>
            </w:r>
            <w:r w:rsidR="00D51CC6">
              <w:rPr>
                <w:rFonts w:ascii="Arial" w:hAnsi="Arial" w:cs="Arial"/>
                <w:b/>
                <w:sz w:val="18"/>
                <w:szCs w:val="18"/>
              </w:rPr>
              <w:t>Unitatea II</w:t>
            </w:r>
          </w:p>
          <w:p w14:paraId="655DA5FA" w14:textId="77777777" w:rsidR="00A9635A" w:rsidRPr="00D51CC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B566E6" w14:textId="77777777" w:rsidR="005715E0" w:rsidRDefault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r w:rsidR="00D51CC6">
              <w:rPr>
                <w:rFonts w:ascii="Arial" w:hAnsi="Arial" w:cs="Arial"/>
                <w:b/>
                <w:sz w:val="18"/>
                <w:szCs w:val="18"/>
              </w:rPr>
              <w:t xml:space="preserve"> Unitatea II</w:t>
            </w:r>
          </w:p>
          <w:p w14:paraId="4E3961CA" w14:textId="77777777" w:rsidR="009B58C7" w:rsidRPr="009B58C7" w:rsidRDefault="009B5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A69733A" w14:textId="77777777" w:rsidR="005715E0" w:rsidRDefault="005715E0"/>
          <w:p w14:paraId="0A7640AE" w14:textId="77777777" w:rsidR="009B58C7" w:rsidRDefault="009B58C7">
            <w:r>
              <w:t>2</w:t>
            </w:r>
          </w:p>
          <w:p w14:paraId="759C070F" w14:textId="77777777" w:rsidR="009B58C7" w:rsidRDefault="009B58C7"/>
          <w:p w14:paraId="7DC7BEF6" w14:textId="77777777" w:rsidR="009B58C7" w:rsidRDefault="009B58C7"/>
          <w:p w14:paraId="72F5CE96" w14:textId="77777777" w:rsidR="009B58C7" w:rsidRDefault="009B58C7"/>
          <w:p w14:paraId="5B034DFF" w14:textId="77777777" w:rsidR="009B58C7" w:rsidRDefault="009B58C7"/>
          <w:p w14:paraId="28D41311" w14:textId="77777777" w:rsidR="009B58C7" w:rsidRDefault="009B58C7"/>
          <w:p w14:paraId="6AEC4E70" w14:textId="77777777" w:rsidR="009B58C7" w:rsidRDefault="009B58C7"/>
          <w:p w14:paraId="068A01AC" w14:textId="77777777" w:rsidR="009B58C7" w:rsidRDefault="009B58C7"/>
          <w:p w14:paraId="776ED502" w14:textId="77777777" w:rsidR="009B58C7" w:rsidRDefault="009B58C7"/>
          <w:p w14:paraId="71EEB066" w14:textId="77777777" w:rsidR="009B58C7" w:rsidRDefault="009B58C7">
            <w:r>
              <w:t>2</w:t>
            </w:r>
          </w:p>
          <w:p w14:paraId="6CF230DD" w14:textId="77777777" w:rsidR="009B58C7" w:rsidRDefault="009B58C7"/>
          <w:p w14:paraId="22497936" w14:textId="77777777" w:rsidR="009B58C7" w:rsidRDefault="009B58C7"/>
          <w:p w14:paraId="77BBC7E2" w14:textId="77777777" w:rsidR="009B58C7" w:rsidRDefault="009B58C7"/>
          <w:p w14:paraId="79F01CF0" w14:textId="77777777" w:rsidR="009B58C7" w:rsidRDefault="009B58C7"/>
          <w:p w14:paraId="0B931C80" w14:textId="77777777" w:rsidR="009B58C7" w:rsidRDefault="009B58C7"/>
          <w:p w14:paraId="25B910FA" w14:textId="77777777" w:rsidR="009B58C7" w:rsidRDefault="009B58C7">
            <w:r>
              <w:t>2</w:t>
            </w:r>
          </w:p>
          <w:p w14:paraId="47CCFC52" w14:textId="77777777" w:rsidR="009B58C7" w:rsidRDefault="009B58C7"/>
          <w:p w14:paraId="1DF8A3CB" w14:textId="77777777" w:rsidR="009B58C7" w:rsidRDefault="009B58C7"/>
          <w:p w14:paraId="66B05997" w14:textId="77777777" w:rsidR="009B58C7" w:rsidRDefault="009B58C7"/>
          <w:p w14:paraId="1669F490" w14:textId="77777777" w:rsidR="009B58C7" w:rsidRDefault="009B58C7"/>
          <w:p w14:paraId="79D7F1B4" w14:textId="77777777" w:rsidR="009B58C7" w:rsidRDefault="009B58C7"/>
          <w:p w14:paraId="6C608BD6" w14:textId="77777777" w:rsidR="009B58C7" w:rsidRDefault="009B58C7"/>
          <w:p w14:paraId="4EE17DEA" w14:textId="77777777" w:rsidR="009B58C7" w:rsidRDefault="009B58C7">
            <w:r>
              <w:t>1</w:t>
            </w:r>
          </w:p>
          <w:p w14:paraId="3BA84683" w14:textId="77777777" w:rsidR="009B58C7" w:rsidRDefault="009B58C7"/>
          <w:p w14:paraId="41A5D486" w14:textId="77777777" w:rsidR="009B58C7" w:rsidRDefault="009B58C7"/>
          <w:p w14:paraId="11D6F6B8" w14:textId="77777777" w:rsidR="009B58C7" w:rsidRDefault="009B58C7">
            <w:r>
              <w:t>1</w:t>
            </w:r>
          </w:p>
          <w:p w14:paraId="7EC3A2BE" w14:textId="77777777" w:rsidR="009B58C7" w:rsidRDefault="009B58C7"/>
          <w:p w14:paraId="3247522E" w14:textId="77777777" w:rsidR="009B58C7" w:rsidRDefault="009B58C7">
            <w:r>
              <w:t>1</w:t>
            </w:r>
          </w:p>
        </w:tc>
        <w:tc>
          <w:tcPr>
            <w:tcW w:w="2250" w:type="dxa"/>
          </w:tcPr>
          <w:p w14:paraId="75286BA0" w14:textId="77777777" w:rsidR="005715E0" w:rsidRDefault="005715E0"/>
          <w:p w14:paraId="2AB5CCD1" w14:textId="77777777" w:rsidR="00A36D30" w:rsidRDefault="009B58C7">
            <w:r>
              <w:t>S19 – S20</w:t>
            </w:r>
          </w:p>
          <w:p w14:paraId="1B7F32CA" w14:textId="77777777" w:rsidR="009B58C7" w:rsidRDefault="009B58C7"/>
          <w:p w14:paraId="79CC2015" w14:textId="77777777" w:rsidR="009B58C7" w:rsidRDefault="009B58C7"/>
          <w:p w14:paraId="26F7C861" w14:textId="77777777" w:rsidR="009B58C7" w:rsidRDefault="009B58C7"/>
          <w:p w14:paraId="0ACF09BB" w14:textId="77777777" w:rsidR="009B58C7" w:rsidRDefault="009B58C7"/>
          <w:p w14:paraId="43B51244" w14:textId="77777777" w:rsidR="009B58C7" w:rsidRDefault="009B58C7"/>
          <w:p w14:paraId="148A918C" w14:textId="77777777" w:rsidR="009B58C7" w:rsidRDefault="009B58C7"/>
          <w:p w14:paraId="22FE6F58" w14:textId="77777777" w:rsidR="009B58C7" w:rsidRDefault="009B58C7"/>
          <w:p w14:paraId="16024163" w14:textId="77777777" w:rsidR="009B58C7" w:rsidRDefault="009B58C7"/>
          <w:p w14:paraId="6F933234" w14:textId="77777777" w:rsidR="009B58C7" w:rsidRDefault="009B58C7">
            <w:r>
              <w:t>S21 – S22</w:t>
            </w:r>
          </w:p>
          <w:p w14:paraId="7CF9DA6A" w14:textId="77777777" w:rsidR="009B58C7" w:rsidRDefault="009B58C7"/>
          <w:p w14:paraId="183D1982" w14:textId="77777777" w:rsidR="009B58C7" w:rsidRDefault="009B58C7"/>
          <w:p w14:paraId="7B085395" w14:textId="77777777" w:rsidR="009B58C7" w:rsidRDefault="009B58C7"/>
          <w:p w14:paraId="097B86A6" w14:textId="77777777" w:rsidR="009B58C7" w:rsidRDefault="009B58C7"/>
          <w:p w14:paraId="62E94A2C" w14:textId="77777777" w:rsidR="009B58C7" w:rsidRDefault="009B58C7"/>
          <w:p w14:paraId="2ACF58D8" w14:textId="77777777" w:rsidR="009B58C7" w:rsidRDefault="009B58C7">
            <w:r>
              <w:t>S23 – S24</w:t>
            </w:r>
          </w:p>
          <w:p w14:paraId="6F902EA8" w14:textId="77777777" w:rsidR="009B58C7" w:rsidRDefault="009B58C7"/>
          <w:p w14:paraId="095ADB38" w14:textId="77777777" w:rsidR="009B58C7" w:rsidRDefault="009B58C7"/>
          <w:p w14:paraId="7D98B44E" w14:textId="77777777" w:rsidR="009B58C7" w:rsidRDefault="009B58C7"/>
          <w:p w14:paraId="664A00AE" w14:textId="77777777" w:rsidR="009B58C7" w:rsidRDefault="009B58C7"/>
          <w:p w14:paraId="4009063A" w14:textId="77777777" w:rsidR="009B58C7" w:rsidRDefault="009B58C7"/>
          <w:p w14:paraId="3540B1F1" w14:textId="77777777" w:rsidR="009B58C7" w:rsidRDefault="009B58C7"/>
          <w:p w14:paraId="0DF74059" w14:textId="77777777" w:rsidR="009B58C7" w:rsidRDefault="009B58C7">
            <w:r>
              <w:t>S25</w:t>
            </w:r>
          </w:p>
          <w:p w14:paraId="616C48FB" w14:textId="77777777" w:rsidR="009B58C7" w:rsidRDefault="009B58C7"/>
          <w:p w14:paraId="1238BD4C" w14:textId="77777777" w:rsidR="009B58C7" w:rsidRDefault="009B58C7"/>
          <w:p w14:paraId="25C2C69B" w14:textId="77777777" w:rsidR="009B58C7" w:rsidRDefault="009B58C7">
            <w:r>
              <w:t>S26</w:t>
            </w:r>
          </w:p>
          <w:p w14:paraId="3C49F26A" w14:textId="77777777" w:rsidR="009B58C7" w:rsidRDefault="009B58C7"/>
          <w:p w14:paraId="7BE598A2" w14:textId="77777777" w:rsidR="009B58C7" w:rsidRDefault="009B58C7">
            <w:r>
              <w:t>S27</w:t>
            </w:r>
          </w:p>
        </w:tc>
        <w:tc>
          <w:tcPr>
            <w:tcW w:w="1710" w:type="dxa"/>
          </w:tcPr>
          <w:p w14:paraId="321D6DAC" w14:textId="77777777" w:rsidR="005715E0" w:rsidRDefault="005715E0"/>
        </w:tc>
      </w:tr>
      <w:tr w:rsidR="007C4B43" w14:paraId="213E25E3" w14:textId="77777777" w:rsidTr="007C4B43">
        <w:tc>
          <w:tcPr>
            <w:tcW w:w="561" w:type="dxa"/>
            <w:shd w:val="clear" w:color="auto" w:fill="FABF8F" w:themeFill="accent6" w:themeFillTint="99"/>
          </w:tcPr>
          <w:p w14:paraId="176F8E1B" w14:textId="77777777" w:rsidR="007C4B43" w:rsidRDefault="007C4B43"/>
        </w:tc>
        <w:tc>
          <w:tcPr>
            <w:tcW w:w="2859" w:type="dxa"/>
            <w:shd w:val="clear" w:color="auto" w:fill="FABF8F" w:themeFill="accent6" w:themeFillTint="99"/>
          </w:tcPr>
          <w:p w14:paraId="2DAB61B9" w14:textId="77777777" w:rsidR="007C4B43" w:rsidRPr="004D2446" w:rsidRDefault="007C4B43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ABF8F" w:themeFill="accent6" w:themeFillTint="99"/>
          </w:tcPr>
          <w:p w14:paraId="22D0CDBA" w14:textId="77777777" w:rsidR="007C4B43" w:rsidRDefault="007C4B43"/>
        </w:tc>
        <w:tc>
          <w:tcPr>
            <w:tcW w:w="4590" w:type="dxa"/>
            <w:shd w:val="clear" w:color="auto" w:fill="FABF8F" w:themeFill="accent6" w:themeFillTint="99"/>
          </w:tcPr>
          <w:p w14:paraId="3F71120A" w14:textId="77777777" w:rsidR="007C4B43" w:rsidRPr="007C4B43" w:rsidRDefault="007C4B43" w:rsidP="00A36D30">
            <w:pPr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7C4B43">
              <w:rPr>
                <w:rFonts w:ascii="Arial" w:hAnsi="Arial" w:cs="Arial"/>
                <w:b/>
                <w:sz w:val="22"/>
                <w:szCs w:val="22"/>
              </w:rPr>
              <w:t>Programul „</w:t>
            </w:r>
            <w:r w:rsidR="00A36D30">
              <w:rPr>
                <w:rFonts w:ascii="Arial" w:hAnsi="Arial" w:cs="Arial"/>
                <w:b/>
                <w:sz w:val="22"/>
                <w:szCs w:val="22"/>
              </w:rPr>
              <w:t>Săptămâna Verde</w:t>
            </w:r>
            <w:r w:rsidRPr="007C4B43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  <w:tc>
          <w:tcPr>
            <w:tcW w:w="1170" w:type="dxa"/>
            <w:shd w:val="clear" w:color="auto" w:fill="FABF8F" w:themeFill="accent6" w:themeFillTint="99"/>
          </w:tcPr>
          <w:p w14:paraId="6FCDEFAF" w14:textId="77777777" w:rsidR="007C4B43" w:rsidRDefault="007C4B43"/>
        </w:tc>
        <w:tc>
          <w:tcPr>
            <w:tcW w:w="2250" w:type="dxa"/>
            <w:shd w:val="clear" w:color="auto" w:fill="FABF8F" w:themeFill="accent6" w:themeFillTint="99"/>
          </w:tcPr>
          <w:p w14:paraId="4A70F58C" w14:textId="77777777" w:rsidR="007C4B43" w:rsidRDefault="007C4B43"/>
        </w:tc>
        <w:tc>
          <w:tcPr>
            <w:tcW w:w="1710" w:type="dxa"/>
            <w:shd w:val="clear" w:color="auto" w:fill="FABF8F" w:themeFill="accent6" w:themeFillTint="99"/>
          </w:tcPr>
          <w:p w14:paraId="6A88E821" w14:textId="77777777" w:rsidR="007C4B43" w:rsidRDefault="007C4B43"/>
        </w:tc>
      </w:tr>
      <w:tr w:rsidR="005715E0" w14:paraId="66010268" w14:textId="77777777" w:rsidTr="00050298">
        <w:trPr>
          <w:trHeight w:val="4310"/>
        </w:trPr>
        <w:tc>
          <w:tcPr>
            <w:tcW w:w="561" w:type="dxa"/>
          </w:tcPr>
          <w:p w14:paraId="68403E85" w14:textId="77777777" w:rsidR="00A36D30" w:rsidRDefault="00A36D30"/>
          <w:p w14:paraId="03AB51FB" w14:textId="77777777" w:rsidR="005715E0" w:rsidRDefault="005715E0">
            <w:r>
              <w:t>3.</w:t>
            </w:r>
          </w:p>
        </w:tc>
        <w:tc>
          <w:tcPr>
            <w:tcW w:w="2859" w:type="dxa"/>
          </w:tcPr>
          <w:p w14:paraId="5E74BF9B" w14:textId="77777777" w:rsidR="00A36D30" w:rsidRDefault="00A36D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E78AB4" w14:textId="77777777" w:rsidR="005715E0" w:rsidRDefault="00A9635A">
            <w:r w:rsidRPr="00424D7F">
              <w:rPr>
                <w:rFonts w:ascii="Arial" w:hAnsi="Arial" w:cs="Arial"/>
                <w:b/>
                <w:sz w:val="18"/>
                <w:szCs w:val="18"/>
              </w:rPr>
              <w:t>UNITATEA III – VALORI GRECO-ROMANE PERENE</w:t>
            </w:r>
          </w:p>
        </w:tc>
        <w:tc>
          <w:tcPr>
            <w:tcW w:w="1440" w:type="dxa"/>
          </w:tcPr>
          <w:p w14:paraId="30C0FCB9" w14:textId="77777777" w:rsidR="00A36D30" w:rsidRDefault="00A36D30"/>
          <w:p w14:paraId="76AC1D2B" w14:textId="77777777" w:rsidR="005715E0" w:rsidRDefault="00D51CC6">
            <w:r>
              <w:t>2.1.</w:t>
            </w:r>
          </w:p>
          <w:p w14:paraId="43E80444" w14:textId="77777777" w:rsidR="00D51CC6" w:rsidRDefault="00D51CC6">
            <w:r>
              <w:t>2.2.</w:t>
            </w:r>
          </w:p>
          <w:p w14:paraId="36F8721B" w14:textId="77777777" w:rsidR="00D51CC6" w:rsidRDefault="00D51CC6">
            <w:r>
              <w:t>2.3.</w:t>
            </w:r>
          </w:p>
        </w:tc>
        <w:tc>
          <w:tcPr>
            <w:tcW w:w="4590" w:type="dxa"/>
          </w:tcPr>
          <w:p w14:paraId="743E41A2" w14:textId="77777777" w:rsidR="00A36D30" w:rsidRDefault="00A36D30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68DD2A" w14:textId="77777777" w:rsidR="00A9635A" w:rsidRPr="00424D7F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D7F">
              <w:rPr>
                <w:rFonts w:ascii="Arial" w:hAnsi="Arial" w:cs="Arial"/>
                <w:b/>
                <w:sz w:val="18"/>
                <w:szCs w:val="18"/>
              </w:rPr>
              <w:t xml:space="preserve">Lecția 1. Modele de gândire și de raportare la lume </w:t>
            </w:r>
          </w:p>
          <w:p w14:paraId="38F94ABB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4C3CC" w14:textId="77777777" w:rsidR="00A9635A" w:rsidRPr="00A9635A" w:rsidRDefault="00A9635A" w:rsidP="00A963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Modele de gândire și de raportare la lume,</w:t>
            </w:r>
          </w:p>
          <w:p w14:paraId="07C8371D" w14:textId="77777777" w:rsidR="00A9635A" w:rsidRPr="00424D7F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  <w:r w:rsidRPr="00424D7F">
              <w:rPr>
                <w:rFonts w:ascii="Arial" w:hAnsi="Arial" w:cs="Arial"/>
                <w:sz w:val="18"/>
                <w:szCs w:val="18"/>
              </w:rPr>
              <w:t>fundamentate civic</w:t>
            </w:r>
          </w:p>
          <w:p w14:paraId="26F70A62" w14:textId="77777777" w:rsidR="00A9635A" w:rsidRPr="00A9635A" w:rsidRDefault="00A9635A" w:rsidP="00A963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A9635A">
              <w:rPr>
                <w:rFonts w:ascii="Arial" w:hAnsi="Arial" w:cs="Arial"/>
                <w:sz w:val="18"/>
                <w:szCs w:val="18"/>
              </w:rPr>
              <w:t>Modele de gândire și de raportare la lume,</w:t>
            </w:r>
          </w:p>
          <w:p w14:paraId="6E5629F1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  <w:r w:rsidRPr="00424D7F">
              <w:rPr>
                <w:rFonts w:ascii="Arial" w:hAnsi="Arial" w:cs="Arial"/>
                <w:sz w:val="18"/>
                <w:szCs w:val="18"/>
              </w:rPr>
              <w:t xml:space="preserve">fundamentate etic </w:t>
            </w:r>
          </w:p>
          <w:p w14:paraId="7A93E24E" w14:textId="77777777" w:rsidR="00A9635A" w:rsidRPr="00424D7F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DCFF0" w14:textId="77777777" w:rsidR="00A9635A" w:rsidRPr="00B5391B" w:rsidRDefault="00A9635A" w:rsidP="00B5391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5391B">
              <w:rPr>
                <w:rFonts w:ascii="Arial" w:hAnsi="Arial" w:cs="Arial"/>
                <w:sz w:val="18"/>
                <w:szCs w:val="18"/>
              </w:rPr>
              <w:t>Modele de gândire și de raportare la lume, fundamentate din punct de vedere științific</w:t>
            </w:r>
          </w:p>
          <w:p w14:paraId="27FED892" w14:textId="77777777" w:rsidR="005715E0" w:rsidRDefault="005715E0"/>
          <w:p w14:paraId="76C71D39" w14:textId="77777777" w:rsidR="00A9635A" w:rsidRPr="00424D7F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4D7F">
              <w:rPr>
                <w:rFonts w:ascii="Arial" w:hAnsi="Arial" w:cs="Arial"/>
                <w:b/>
                <w:sz w:val="18"/>
                <w:szCs w:val="18"/>
              </w:rPr>
              <w:t xml:space="preserve">Lecția 2. Modele estetice în artă </w:t>
            </w:r>
          </w:p>
          <w:p w14:paraId="4FB8F8C9" w14:textId="77777777" w:rsidR="00A9635A" w:rsidRPr="00424D7F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D1236" w14:textId="77777777" w:rsidR="00A9635A" w:rsidRPr="00D51CC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 xml:space="preserve">Recapitulare </w:t>
            </w:r>
            <w:r w:rsidR="00D51CC6">
              <w:rPr>
                <w:rFonts w:ascii="Arial" w:hAnsi="Arial" w:cs="Arial"/>
                <w:b/>
                <w:sz w:val="18"/>
                <w:szCs w:val="18"/>
              </w:rPr>
              <w:t>Unitatea III</w:t>
            </w:r>
          </w:p>
          <w:p w14:paraId="0A205745" w14:textId="77777777" w:rsidR="00A9635A" w:rsidRPr="00D51CC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C0A7A5" w14:textId="77777777" w:rsidR="00A9635A" w:rsidRPr="00D51CC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 xml:space="preserve">Evaluare </w:t>
            </w:r>
            <w:r w:rsidR="00D51CC6">
              <w:rPr>
                <w:rFonts w:ascii="Arial" w:hAnsi="Arial" w:cs="Arial"/>
                <w:b/>
                <w:sz w:val="18"/>
                <w:szCs w:val="18"/>
              </w:rPr>
              <w:t>Unitatea III</w:t>
            </w:r>
          </w:p>
          <w:p w14:paraId="1AEC138D" w14:textId="77777777" w:rsidR="00A9635A" w:rsidRDefault="00A9635A" w:rsidP="00A963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B6BAF2" w14:textId="77777777" w:rsidR="00A9635A" w:rsidRPr="00D51CC6" w:rsidRDefault="00A9635A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 xml:space="preserve">Recapitulare finală </w:t>
            </w:r>
          </w:p>
          <w:p w14:paraId="162ED4FF" w14:textId="77777777" w:rsidR="00D51CC6" w:rsidRDefault="00D51CC6" w:rsidP="00A963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DF083" w14:textId="77777777" w:rsidR="007C4B43" w:rsidRPr="00050298" w:rsidRDefault="00A963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1CC6">
              <w:rPr>
                <w:rFonts w:ascii="Arial" w:hAnsi="Arial" w:cs="Arial"/>
                <w:b/>
                <w:sz w:val="18"/>
                <w:szCs w:val="18"/>
              </w:rPr>
              <w:t xml:space="preserve">Evaluare finală </w:t>
            </w:r>
          </w:p>
        </w:tc>
        <w:tc>
          <w:tcPr>
            <w:tcW w:w="1170" w:type="dxa"/>
          </w:tcPr>
          <w:p w14:paraId="34F09C12" w14:textId="77777777" w:rsidR="005715E0" w:rsidRDefault="005715E0"/>
          <w:p w14:paraId="0DA02726" w14:textId="77777777" w:rsidR="007C4B43" w:rsidRDefault="009B58C7">
            <w:r>
              <w:t>2</w:t>
            </w:r>
          </w:p>
          <w:p w14:paraId="540A90A7" w14:textId="77777777" w:rsidR="009B58C7" w:rsidRDefault="009B58C7"/>
          <w:p w14:paraId="345C4B2F" w14:textId="77777777" w:rsidR="009B58C7" w:rsidRDefault="009B58C7"/>
          <w:p w14:paraId="53BD0EDC" w14:textId="77777777" w:rsidR="009B58C7" w:rsidRDefault="009B58C7"/>
          <w:p w14:paraId="16EFDE06" w14:textId="77777777" w:rsidR="009B58C7" w:rsidRDefault="009B58C7"/>
          <w:p w14:paraId="0B254654" w14:textId="77777777" w:rsidR="009B58C7" w:rsidRDefault="009B58C7"/>
          <w:p w14:paraId="3007B632" w14:textId="77777777" w:rsidR="009B58C7" w:rsidRDefault="009B58C7"/>
          <w:p w14:paraId="32E5600D" w14:textId="77777777" w:rsidR="009B58C7" w:rsidRDefault="009B58C7"/>
          <w:p w14:paraId="24A29BEE" w14:textId="77777777" w:rsidR="009B58C7" w:rsidRDefault="009B58C7"/>
          <w:p w14:paraId="0D44BEB3" w14:textId="77777777" w:rsidR="009B58C7" w:rsidRDefault="009B58C7">
            <w:r>
              <w:t>2</w:t>
            </w:r>
          </w:p>
          <w:p w14:paraId="21548636" w14:textId="77777777" w:rsidR="007C4B43" w:rsidRDefault="007C4B43"/>
          <w:p w14:paraId="42AD8D66" w14:textId="77777777" w:rsidR="007C4B43" w:rsidRDefault="009B58C7">
            <w:r>
              <w:t>1</w:t>
            </w:r>
          </w:p>
          <w:p w14:paraId="17165C59" w14:textId="77777777" w:rsidR="009B58C7" w:rsidRDefault="009B58C7"/>
          <w:p w14:paraId="4FE17116" w14:textId="77777777" w:rsidR="009B58C7" w:rsidRDefault="009B58C7">
            <w:r>
              <w:t>1</w:t>
            </w:r>
          </w:p>
          <w:p w14:paraId="16BC4005" w14:textId="77777777" w:rsidR="009B58C7" w:rsidRDefault="009B58C7"/>
          <w:p w14:paraId="4EF0D04A" w14:textId="77777777" w:rsidR="009B58C7" w:rsidRDefault="009B58C7">
            <w:r>
              <w:t>1</w:t>
            </w:r>
          </w:p>
          <w:p w14:paraId="077383DF" w14:textId="77777777" w:rsidR="007C4B43" w:rsidRDefault="009B58C7">
            <w:r>
              <w:t>1</w:t>
            </w:r>
          </w:p>
          <w:p w14:paraId="7596C572" w14:textId="77777777" w:rsidR="007C4B43" w:rsidRDefault="007C4B43"/>
          <w:p w14:paraId="34219289" w14:textId="77777777" w:rsidR="007C4B43" w:rsidRDefault="007C4B43"/>
        </w:tc>
        <w:tc>
          <w:tcPr>
            <w:tcW w:w="2250" w:type="dxa"/>
          </w:tcPr>
          <w:p w14:paraId="06FF6FCF" w14:textId="77777777" w:rsidR="005715E0" w:rsidRDefault="005715E0"/>
          <w:p w14:paraId="10710A1B" w14:textId="77777777" w:rsidR="009B58C7" w:rsidRDefault="009B58C7">
            <w:r>
              <w:t>S29 – S30</w:t>
            </w:r>
          </w:p>
          <w:p w14:paraId="5B9D603C" w14:textId="77777777" w:rsidR="009B58C7" w:rsidRDefault="009B58C7"/>
          <w:p w14:paraId="3F81C101" w14:textId="77777777" w:rsidR="009B58C7" w:rsidRDefault="009B58C7"/>
          <w:p w14:paraId="6FD609B8" w14:textId="77777777" w:rsidR="009B58C7" w:rsidRDefault="009B58C7"/>
          <w:p w14:paraId="013FC731" w14:textId="77777777" w:rsidR="009B58C7" w:rsidRDefault="009B58C7"/>
          <w:p w14:paraId="06C95349" w14:textId="77777777" w:rsidR="009B58C7" w:rsidRDefault="009B58C7"/>
          <w:p w14:paraId="748CB8A3" w14:textId="77777777" w:rsidR="009B58C7" w:rsidRDefault="009B58C7"/>
          <w:p w14:paraId="5594357E" w14:textId="77777777" w:rsidR="009B58C7" w:rsidRDefault="009B58C7"/>
          <w:p w14:paraId="31D51723" w14:textId="77777777" w:rsidR="009B58C7" w:rsidRDefault="009B58C7"/>
          <w:p w14:paraId="56E576ED" w14:textId="77777777" w:rsidR="009B58C7" w:rsidRDefault="009B58C7">
            <w:r>
              <w:t>S31 – S32</w:t>
            </w:r>
          </w:p>
          <w:p w14:paraId="3C103A70" w14:textId="77777777" w:rsidR="009B58C7" w:rsidRDefault="009B58C7"/>
          <w:p w14:paraId="559EBA72" w14:textId="77777777" w:rsidR="009B58C7" w:rsidRDefault="009B58C7">
            <w:r>
              <w:t>S33</w:t>
            </w:r>
          </w:p>
          <w:p w14:paraId="45638680" w14:textId="77777777" w:rsidR="009B58C7" w:rsidRDefault="009B58C7"/>
          <w:p w14:paraId="162BA33C" w14:textId="77777777" w:rsidR="009B58C7" w:rsidRDefault="009B58C7">
            <w:r>
              <w:t>S34</w:t>
            </w:r>
          </w:p>
          <w:p w14:paraId="2321FA42" w14:textId="77777777" w:rsidR="009B58C7" w:rsidRDefault="009B58C7"/>
          <w:p w14:paraId="698A7810" w14:textId="77777777" w:rsidR="009B58C7" w:rsidRDefault="009B58C7">
            <w:r>
              <w:t>S35</w:t>
            </w:r>
          </w:p>
          <w:p w14:paraId="002CDF99" w14:textId="77777777" w:rsidR="009B58C7" w:rsidRDefault="009B58C7">
            <w:r>
              <w:t>S36</w:t>
            </w:r>
          </w:p>
        </w:tc>
        <w:tc>
          <w:tcPr>
            <w:tcW w:w="1710" w:type="dxa"/>
          </w:tcPr>
          <w:p w14:paraId="548AA5A1" w14:textId="77777777" w:rsidR="005715E0" w:rsidRDefault="005715E0"/>
        </w:tc>
      </w:tr>
    </w:tbl>
    <w:p w14:paraId="4FC62DBE" w14:textId="77777777" w:rsidR="007C4B43" w:rsidRDefault="007C4B43"/>
    <w:sectPr w:rsidR="007C4B43" w:rsidSect="005954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BAD"/>
    <w:multiLevelType w:val="hybridMultilevel"/>
    <w:tmpl w:val="B77E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A3F52"/>
    <w:multiLevelType w:val="hybridMultilevel"/>
    <w:tmpl w:val="4742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D04EE"/>
    <w:multiLevelType w:val="hybridMultilevel"/>
    <w:tmpl w:val="F380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56A"/>
    <w:multiLevelType w:val="hybridMultilevel"/>
    <w:tmpl w:val="4D6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73AF0"/>
    <w:multiLevelType w:val="hybridMultilevel"/>
    <w:tmpl w:val="7912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11D8E"/>
    <w:multiLevelType w:val="multilevel"/>
    <w:tmpl w:val="BCFED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64DD3A0E"/>
    <w:multiLevelType w:val="hybridMultilevel"/>
    <w:tmpl w:val="787C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47FA8"/>
    <w:multiLevelType w:val="hybridMultilevel"/>
    <w:tmpl w:val="799E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725F0"/>
    <w:multiLevelType w:val="hybridMultilevel"/>
    <w:tmpl w:val="F562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E0"/>
    <w:rsid w:val="0000424C"/>
    <w:rsid w:val="00050298"/>
    <w:rsid w:val="00481886"/>
    <w:rsid w:val="005715E0"/>
    <w:rsid w:val="00595437"/>
    <w:rsid w:val="006C46EC"/>
    <w:rsid w:val="00775D4D"/>
    <w:rsid w:val="007C4B43"/>
    <w:rsid w:val="008E4DD8"/>
    <w:rsid w:val="009B58C7"/>
    <w:rsid w:val="00A36D30"/>
    <w:rsid w:val="00A9635A"/>
    <w:rsid w:val="00B5391B"/>
    <w:rsid w:val="00C4780F"/>
    <w:rsid w:val="00D51CC6"/>
    <w:rsid w:val="00EB3901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F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E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43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E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43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dcterms:created xsi:type="dcterms:W3CDTF">2024-04-20T18:00:00Z</dcterms:created>
  <dcterms:modified xsi:type="dcterms:W3CDTF">2024-04-21T15:53:00Z</dcterms:modified>
</cp:coreProperties>
</file>